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A2977" w14:textId="709959D7" w:rsidR="00B75CA5" w:rsidRPr="004C4C96" w:rsidRDefault="00C10169" w:rsidP="00703ED0">
      <w:pPr>
        <w:spacing w:after="0" w:line="240" w:lineRule="auto"/>
        <w:rPr>
          <w:rFonts w:eastAsia="Times New Roman" w:cstheme="minorHAnsi"/>
          <w:b/>
          <w:caps/>
          <w:sz w:val="36"/>
          <w:szCs w:val="28"/>
        </w:rPr>
      </w:pPr>
      <w:bookmarkStart w:id="0" w:name="_Toc81225351"/>
      <w:bookmarkStart w:id="1" w:name="K14P1"/>
      <w:r w:rsidRPr="004C4C96">
        <w:rPr>
          <w:rFonts w:eastAsia="Times New Roman" w:cstheme="minorHAnsi"/>
          <w:b/>
          <w:caps/>
          <w:sz w:val="36"/>
          <w:szCs w:val="28"/>
        </w:rPr>
        <w:t xml:space="preserve">Svenskt </w:t>
      </w:r>
      <w:r w:rsidR="00B75CA5" w:rsidRPr="004C4C96">
        <w:rPr>
          <w:rFonts w:eastAsia="Times New Roman" w:cstheme="minorHAnsi"/>
          <w:b/>
          <w:caps/>
          <w:sz w:val="36"/>
          <w:szCs w:val="28"/>
        </w:rPr>
        <w:t>tid</w:t>
      </w:r>
      <w:r w:rsidR="00406E8B" w:rsidRPr="004C4C96">
        <w:rPr>
          <w:rFonts w:eastAsia="Times New Roman" w:cstheme="minorHAnsi"/>
          <w:b/>
          <w:caps/>
          <w:sz w:val="36"/>
          <w:szCs w:val="28"/>
        </w:rPr>
        <w:t>s</w:t>
      </w:r>
      <w:r w:rsidR="00B75CA5" w:rsidRPr="004C4C96">
        <w:rPr>
          <w:rFonts w:eastAsia="Times New Roman" w:cstheme="minorHAnsi"/>
          <w:b/>
          <w:caps/>
          <w:sz w:val="36"/>
          <w:szCs w:val="28"/>
        </w:rPr>
        <w:t>befraktningsav</w:t>
      </w:r>
      <w:r w:rsidR="000F636E" w:rsidRPr="004C4C96">
        <w:rPr>
          <w:rFonts w:eastAsia="Times New Roman" w:cstheme="minorHAnsi"/>
          <w:b/>
          <w:caps/>
          <w:sz w:val="36"/>
          <w:szCs w:val="28"/>
        </w:rPr>
        <w:t>T</w:t>
      </w:r>
      <w:r w:rsidR="00B75CA5" w:rsidRPr="004C4C96">
        <w:rPr>
          <w:rFonts w:eastAsia="Times New Roman" w:cstheme="minorHAnsi"/>
          <w:b/>
          <w:caps/>
          <w:sz w:val="36"/>
          <w:szCs w:val="28"/>
        </w:rPr>
        <w:t>al</w:t>
      </w:r>
      <w:r w:rsidR="000947AD" w:rsidRPr="004C4C96">
        <w:rPr>
          <w:rFonts w:eastAsia="Times New Roman" w:cstheme="minorHAnsi"/>
          <w:b/>
          <w:caps/>
          <w:sz w:val="36"/>
          <w:szCs w:val="28"/>
        </w:rPr>
        <w:t xml:space="preserve"> 202</w:t>
      </w:r>
      <w:r w:rsidR="00A63EAF" w:rsidRPr="004C4C96">
        <w:rPr>
          <w:rFonts w:eastAsia="Times New Roman" w:cstheme="minorHAnsi"/>
          <w:b/>
          <w:caps/>
          <w:sz w:val="36"/>
          <w:szCs w:val="28"/>
        </w:rPr>
        <w:t>3</w:t>
      </w:r>
      <w:r w:rsidR="00B75CA5" w:rsidRPr="004C4C96">
        <w:rPr>
          <w:rFonts w:eastAsia="Times New Roman" w:cstheme="minorHAnsi"/>
          <w:b/>
          <w:caps/>
          <w:sz w:val="36"/>
          <w:szCs w:val="28"/>
        </w:rPr>
        <w:t xml:space="preserve"> </w:t>
      </w:r>
    </w:p>
    <w:p w14:paraId="0C659B91" w14:textId="77777777" w:rsidR="00F6291C" w:rsidRPr="004C4C96" w:rsidRDefault="00F6291C" w:rsidP="00F6291C">
      <w:pPr>
        <w:rPr>
          <w:rFonts w:cstheme="minorHAnsi"/>
          <w:b/>
          <w:caps/>
          <w:sz w:val="20"/>
          <w:szCs w:val="28"/>
        </w:rPr>
      </w:pPr>
    </w:p>
    <w:p w14:paraId="310DBB48" w14:textId="77777777" w:rsidR="009D78DD" w:rsidRPr="004C4C96" w:rsidRDefault="00F6291C" w:rsidP="009D78DD">
      <w:pPr>
        <w:rPr>
          <w:rFonts w:cstheme="minorHAnsi"/>
          <w:b/>
          <w:caps/>
          <w:sz w:val="20"/>
          <w:szCs w:val="28"/>
        </w:rPr>
      </w:pPr>
      <w:r w:rsidRPr="004C4C96">
        <w:rPr>
          <w:rFonts w:cstheme="minorHAnsi"/>
          <w:b/>
          <w:caps/>
          <w:sz w:val="20"/>
          <w:szCs w:val="28"/>
        </w:rPr>
        <w:t>GÄLLANDE Fartyg där befraktaren är godsets ägare</w:t>
      </w:r>
    </w:p>
    <w:p w14:paraId="76D67612" w14:textId="77777777" w:rsidR="007A053E" w:rsidRPr="004C4C96" w:rsidRDefault="007A053E" w:rsidP="009D78DD">
      <w:pPr>
        <w:rPr>
          <w:rFonts w:cstheme="minorHAnsi"/>
          <w:b/>
          <w:caps/>
          <w:sz w:val="20"/>
          <w:szCs w:val="28"/>
        </w:rPr>
      </w:pPr>
    </w:p>
    <w:p w14:paraId="1C7C843B" w14:textId="77777777" w:rsidR="00703ED0" w:rsidRPr="004C4C96" w:rsidRDefault="00703ED0" w:rsidP="008557CE">
      <w:pPr>
        <w:rPr>
          <w:rFonts w:cstheme="minorHAnsi"/>
        </w:rPr>
      </w:pPr>
      <w:r w:rsidRPr="004C4C96">
        <w:rPr>
          <w:rFonts w:cstheme="minorHAnsi"/>
        </w:rPr>
        <w:t>Denna dag har följande avtal (”</w:t>
      </w:r>
      <w:r w:rsidRPr="004C4C96">
        <w:rPr>
          <w:rFonts w:cstheme="minorHAnsi"/>
          <w:b/>
          <w:bCs/>
        </w:rPr>
        <w:t>Befraktningsavtalet</w:t>
      </w:r>
      <w:r w:rsidRPr="004C4C96">
        <w:rPr>
          <w:rFonts w:cstheme="minorHAnsi"/>
        </w:rPr>
        <w:t xml:space="preserve">”) träffats mellan </w:t>
      </w:r>
    </w:p>
    <w:p w14:paraId="6FE9904A" w14:textId="77777777" w:rsidR="00703ED0" w:rsidRPr="004C4C96" w:rsidRDefault="00703ED0" w:rsidP="008557CE">
      <w:pPr>
        <w:rPr>
          <w:rFonts w:cstheme="minorHAnsi"/>
        </w:rPr>
      </w:pPr>
      <w:r w:rsidRPr="004C4C96">
        <w:rPr>
          <w:rFonts w:cstheme="minorHAnsi"/>
        </w:rPr>
        <w:fldChar w:fldCharType="begin">
          <w:ffData>
            <w:name w:val="Text1"/>
            <w:enabled/>
            <w:calcOnExit w:val="0"/>
            <w:textInput/>
          </w:ffData>
        </w:fldChar>
      </w:r>
      <w:r w:rsidRPr="004C4C96">
        <w:rPr>
          <w:rFonts w:cstheme="minorHAnsi"/>
        </w:rPr>
        <w:instrText xml:space="preserve"> FORMTEXT </w:instrText>
      </w:r>
      <w:r w:rsidRPr="004C4C96">
        <w:rPr>
          <w:rFonts w:cstheme="minorHAnsi"/>
        </w:rPr>
      </w:r>
      <w:r w:rsidRPr="004C4C96">
        <w:rPr>
          <w:rFonts w:cstheme="minorHAnsi"/>
        </w:rPr>
        <w:fldChar w:fldCharType="separate"/>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fldChar w:fldCharType="end"/>
      </w:r>
      <w:r w:rsidRPr="004C4C96">
        <w:rPr>
          <w:rFonts w:cstheme="minorHAnsi"/>
        </w:rPr>
        <w:t xml:space="preserve"> (”</w:t>
      </w:r>
      <w:r w:rsidRPr="004C4C96">
        <w:rPr>
          <w:rFonts w:cstheme="minorHAnsi"/>
          <w:b/>
          <w:bCs/>
        </w:rPr>
        <w:t>Befraktaren</w:t>
      </w:r>
      <w:r w:rsidRPr="004C4C96">
        <w:rPr>
          <w:rFonts w:cstheme="minorHAnsi"/>
        </w:rPr>
        <w:t>”)</w:t>
      </w:r>
    </w:p>
    <w:p w14:paraId="6E51644F" w14:textId="77777777" w:rsidR="00703ED0" w:rsidRPr="004C4C96" w:rsidRDefault="00703ED0" w:rsidP="008557CE">
      <w:pPr>
        <w:rPr>
          <w:rFonts w:cstheme="minorHAnsi"/>
        </w:rPr>
      </w:pPr>
      <w:proofErr w:type="spellStart"/>
      <w:r w:rsidRPr="004C4C96">
        <w:rPr>
          <w:rFonts w:cstheme="minorHAnsi"/>
        </w:rPr>
        <w:t>Orgnr</w:t>
      </w:r>
      <w:proofErr w:type="spellEnd"/>
      <w:r w:rsidRPr="004C4C96">
        <w:rPr>
          <w:rFonts w:cstheme="minorHAnsi"/>
        </w:rPr>
        <w:t xml:space="preserve">: </w:t>
      </w: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rPr>
        <w:tab/>
      </w:r>
      <w:r w:rsidRPr="004C4C96">
        <w:rPr>
          <w:rFonts w:cstheme="minorHAnsi"/>
        </w:rPr>
        <w:br/>
        <w:t>Adress:</w:t>
      </w:r>
      <w:r w:rsidRPr="004C4C96">
        <w:rPr>
          <w:rFonts w:cstheme="minorHAnsi"/>
          <w:sz w:val="20"/>
        </w:rPr>
        <w:t xml:space="preserve"> </w:t>
      </w: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sz w:val="20"/>
        </w:rPr>
        <w:t xml:space="preserve"> </w:t>
      </w:r>
    </w:p>
    <w:p w14:paraId="43822D99" w14:textId="77777777" w:rsidR="00703ED0" w:rsidRPr="004C4C96" w:rsidRDefault="009D78DD" w:rsidP="008557CE">
      <w:pPr>
        <w:rPr>
          <w:rFonts w:cstheme="minorHAnsi"/>
        </w:rPr>
      </w:pPr>
      <w:r w:rsidRPr="004C4C96">
        <w:rPr>
          <w:rFonts w:cstheme="minorHAnsi"/>
        </w:rPr>
        <w:t>och</w:t>
      </w:r>
    </w:p>
    <w:p w14:paraId="741C2D02" w14:textId="77777777" w:rsidR="00703ED0" w:rsidRPr="004C4C96" w:rsidRDefault="00703ED0" w:rsidP="008557CE">
      <w:pPr>
        <w:rPr>
          <w:rFonts w:cstheme="minorHAnsi"/>
        </w:rPr>
      </w:pP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sz w:val="20"/>
        </w:rPr>
        <w:t xml:space="preserve"> </w:t>
      </w:r>
      <w:r w:rsidRPr="004C4C96">
        <w:rPr>
          <w:rFonts w:cstheme="minorHAnsi"/>
        </w:rPr>
        <w:t>(”</w:t>
      </w:r>
      <w:r w:rsidRPr="004C4C96">
        <w:rPr>
          <w:rFonts w:cstheme="minorHAnsi"/>
          <w:b/>
          <w:bCs/>
        </w:rPr>
        <w:t>Bortfraktaren</w:t>
      </w:r>
      <w:r w:rsidRPr="004C4C96">
        <w:rPr>
          <w:rFonts w:cstheme="minorHAnsi"/>
        </w:rPr>
        <w:t>”)</w:t>
      </w:r>
    </w:p>
    <w:p w14:paraId="77F78B2D" w14:textId="77777777" w:rsidR="00703ED0" w:rsidRPr="004C4C96" w:rsidRDefault="00703ED0" w:rsidP="008557CE">
      <w:pPr>
        <w:rPr>
          <w:rFonts w:cstheme="minorHAnsi"/>
        </w:rPr>
      </w:pPr>
      <w:proofErr w:type="spellStart"/>
      <w:r w:rsidRPr="004C4C96">
        <w:rPr>
          <w:rFonts w:cstheme="minorHAnsi"/>
        </w:rPr>
        <w:t>Orgnr</w:t>
      </w:r>
      <w:proofErr w:type="spellEnd"/>
      <w:r w:rsidRPr="004C4C96">
        <w:rPr>
          <w:rFonts w:cstheme="minorHAnsi"/>
        </w:rPr>
        <w:t xml:space="preserve">: </w:t>
      </w: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rPr>
        <w:tab/>
      </w:r>
      <w:r w:rsidRPr="004C4C96">
        <w:rPr>
          <w:rFonts w:cstheme="minorHAnsi"/>
        </w:rPr>
        <w:br/>
        <w:t>Adress:</w:t>
      </w:r>
      <w:r w:rsidRPr="004C4C96">
        <w:rPr>
          <w:rFonts w:cstheme="minorHAnsi"/>
          <w:sz w:val="20"/>
        </w:rPr>
        <w:t xml:space="preserve"> </w:t>
      </w: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sz w:val="20"/>
        </w:rPr>
        <w:t xml:space="preserve"> </w:t>
      </w:r>
    </w:p>
    <w:p w14:paraId="6EA33B73" w14:textId="77777777" w:rsidR="00703ED0" w:rsidRPr="004C4C96" w:rsidRDefault="00703ED0" w:rsidP="00703ED0">
      <w:pPr>
        <w:spacing w:after="0" w:line="240" w:lineRule="auto"/>
        <w:rPr>
          <w:rFonts w:eastAsia="Times New Roman" w:cstheme="minorHAnsi"/>
          <w:b/>
          <w:sz w:val="28"/>
          <w:szCs w:val="20"/>
        </w:rPr>
      </w:pPr>
    </w:p>
    <w:p w14:paraId="072C9F98" w14:textId="77777777" w:rsidR="00703ED0" w:rsidRPr="004C4C96" w:rsidRDefault="00703ED0" w:rsidP="00703ED0">
      <w:pPr>
        <w:spacing w:after="0" w:line="240" w:lineRule="auto"/>
        <w:rPr>
          <w:rFonts w:eastAsia="Times New Roman" w:cstheme="minorHAnsi"/>
          <w:b/>
          <w:sz w:val="28"/>
          <w:szCs w:val="28"/>
        </w:rPr>
      </w:pPr>
      <w:bookmarkStart w:id="2" w:name="_Hlk94783379"/>
      <w:r w:rsidRPr="004C4C96">
        <w:rPr>
          <w:rFonts w:eastAsia="Times New Roman" w:cstheme="minorHAnsi"/>
          <w:b/>
          <w:sz w:val="28"/>
          <w:szCs w:val="28"/>
        </w:rPr>
        <w:t>Allmänna uppgifter</w:t>
      </w:r>
    </w:p>
    <w:p w14:paraId="55F34496" w14:textId="77777777" w:rsidR="00703ED0" w:rsidRPr="004C4C96" w:rsidRDefault="00703ED0" w:rsidP="00703ED0">
      <w:pPr>
        <w:spacing w:after="0" w:line="240" w:lineRule="auto"/>
        <w:rPr>
          <w:rFonts w:eastAsia="Times New Roman" w:cstheme="minorHAnsi"/>
          <w:b/>
          <w:sz w:val="24"/>
          <w:szCs w:val="20"/>
        </w:rPr>
      </w:pPr>
    </w:p>
    <w:tbl>
      <w:tblPr>
        <w:tblStyle w:val="Tabellrutnt"/>
        <w:tblW w:w="5000" w:type="pct"/>
        <w:tblLook w:val="04A0" w:firstRow="1" w:lastRow="0" w:firstColumn="1" w:lastColumn="0" w:noHBand="0" w:noVBand="1"/>
      </w:tblPr>
      <w:tblGrid>
        <w:gridCol w:w="4649"/>
        <w:gridCol w:w="4413"/>
      </w:tblGrid>
      <w:tr w:rsidR="002C5BB8" w:rsidRPr="004C4C96" w14:paraId="63C8715C" w14:textId="77777777" w:rsidTr="00703ED0">
        <w:tc>
          <w:tcPr>
            <w:tcW w:w="2565" w:type="pct"/>
          </w:tcPr>
          <w:p w14:paraId="709B1B6F"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Fartyget </w:t>
            </w:r>
          </w:p>
          <w:p w14:paraId="09787594" w14:textId="77777777" w:rsidR="00703ED0" w:rsidRPr="004C4C96" w:rsidRDefault="00703ED0" w:rsidP="00703ED0">
            <w:pPr>
              <w:contextualSpacing/>
              <w:rPr>
                <w:rFonts w:asciiTheme="minorHAnsi" w:hAnsiTheme="minorHAnsi" w:cstheme="minorHAnsi"/>
                <w:lang w:eastAsia="sv-SE"/>
              </w:rPr>
            </w:pPr>
            <w:r w:rsidRPr="004C4C96">
              <w:rPr>
                <w:rFonts w:asciiTheme="minorHAnsi" w:hAnsiTheme="minorHAnsi" w:cstheme="minorHAnsi"/>
                <w:i/>
                <w:lang w:eastAsia="sv-SE"/>
              </w:rPr>
              <w:t>namn:</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6D4352CE" w14:textId="77777777" w:rsidR="00703ED0" w:rsidRPr="004C4C96" w:rsidRDefault="00703ED0" w:rsidP="00703ED0">
            <w:pPr>
              <w:contextualSpacing/>
              <w:rPr>
                <w:rFonts w:asciiTheme="minorHAnsi" w:hAnsiTheme="minorHAnsi" w:cstheme="minorHAnsi"/>
                <w:i/>
                <w:lang w:eastAsia="sv-SE"/>
              </w:rPr>
            </w:pPr>
            <w:r w:rsidRPr="004C4C96">
              <w:rPr>
                <w:rFonts w:asciiTheme="minorHAnsi" w:hAnsiTheme="minorHAnsi" w:cstheme="minorHAnsi"/>
                <w:i/>
                <w:lang w:eastAsia="sv-SE"/>
              </w:rPr>
              <w:t>signal:</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4ACC90D6" w14:textId="77777777" w:rsidR="00703ED0" w:rsidRPr="004C4C96" w:rsidRDefault="00703ED0" w:rsidP="00703ED0">
            <w:pPr>
              <w:contextualSpacing/>
              <w:rPr>
                <w:rFonts w:asciiTheme="minorHAnsi" w:hAnsiTheme="minorHAnsi" w:cstheme="minorHAnsi"/>
                <w:i/>
                <w:lang w:eastAsia="sv-SE"/>
              </w:rPr>
            </w:pPr>
            <w:r w:rsidRPr="004C4C96">
              <w:rPr>
                <w:rFonts w:asciiTheme="minorHAnsi" w:hAnsiTheme="minorHAnsi" w:cstheme="minorHAnsi"/>
                <w:i/>
                <w:lang w:eastAsia="sv-SE"/>
              </w:rPr>
              <w:t>IMO-nummer:</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24DD4014" w14:textId="77777777" w:rsidR="00703ED0" w:rsidRPr="004C4C96" w:rsidRDefault="00703ED0" w:rsidP="00703ED0">
            <w:pPr>
              <w:contextualSpacing/>
              <w:rPr>
                <w:rFonts w:asciiTheme="minorHAnsi" w:hAnsiTheme="minorHAnsi" w:cstheme="minorHAnsi"/>
                <w:i/>
                <w:lang w:eastAsia="sv-SE"/>
              </w:rPr>
            </w:pPr>
            <w:r w:rsidRPr="004C4C96">
              <w:rPr>
                <w:rFonts w:asciiTheme="minorHAnsi" w:hAnsiTheme="minorHAnsi" w:cstheme="minorHAnsi"/>
                <w:i/>
                <w:lang w:eastAsia="sv-SE"/>
              </w:rPr>
              <w:t>hemort:</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56F00D0A" w14:textId="77777777" w:rsidR="00703ED0" w:rsidRPr="004C4C96" w:rsidRDefault="00703ED0" w:rsidP="00703ED0">
            <w:pPr>
              <w:rPr>
                <w:rFonts w:asciiTheme="minorHAnsi" w:hAnsiTheme="minorHAnsi" w:cstheme="minorHAnsi"/>
              </w:rPr>
            </w:pPr>
            <w:r w:rsidRPr="004C4C96">
              <w:rPr>
                <w:rFonts w:asciiTheme="minorHAnsi" w:hAnsiTheme="minorHAnsi" w:cstheme="minorHAnsi"/>
                <w:i/>
              </w:rPr>
              <w:t>flaggstat:</w:t>
            </w:r>
            <w:r w:rsidRPr="004C4C96">
              <w:rPr>
                <w:rFonts w:asciiTheme="minorHAnsi" w:hAnsiTheme="minorHAnsi" w:cstheme="minorHAnsi"/>
              </w:rPr>
              <w:t xml:space="preserve"> </w:t>
            </w:r>
            <w:r w:rsidRPr="004C4C96">
              <w:rPr>
                <w:rFonts w:cstheme="minorHAnsi"/>
              </w:rPr>
              <w:fldChar w:fldCharType="begin">
                <w:ffData>
                  <w:name w:val="Text1"/>
                  <w:enabled/>
                  <w:calcOnExit w:val="0"/>
                  <w:textInput/>
                </w:ffData>
              </w:fldChar>
            </w:r>
            <w:bookmarkStart w:id="3" w:name="Text1"/>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bookmarkEnd w:id="3"/>
          </w:p>
          <w:p w14:paraId="5231274D" w14:textId="77777777" w:rsidR="00703ED0" w:rsidRPr="004C4C96" w:rsidRDefault="00703ED0" w:rsidP="00703ED0">
            <w:pPr>
              <w:rPr>
                <w:rFonts w:asciiTheme="minorHAnsi" w:hAnsiTheme="minorHAnsi" w:cstheme="minorHAnsi"/>
                <w:i/>
              </w:rPr>
            </w:pPr>
            <w:r w:rsidRPr="004C4C96">
              <w:rPr>
                <w:rFonts w:asciiTheme="minorHAnsi" w:hAnsiTheme="minorHAnsi" w:cstheme="minorHAnsi"/>
                <w:i/>
              </w:rPr>
              <w:t>klassificeringssällskap:</w:t>
            </w:r>
            <w:r w:rsidRPr="004C4C96">
              <w:rPr>
                <w:rFonts w:asciiTheme="minorHAnsi" w:hAnsiTheme="minorHAnsi" w:cstheme="minorHAnsi"/>
              </w:rPr>
              <w:t xml:space="preserve"> </w:t>
            </w:r>
            <w:r w:rsidRPr="004C4C96">
              <w:rPr>
                <w:rFonts w:cstheme="minorHAnsi"/>
              </w:rPr>
              <w:fldChar w:fldCharType="begin">
                <w:ffData>
                  <w:name w:val="Text1"/>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42BD99AD" w14:textId="77777777" w:rsidR="00703ED0" w:rsidRPr="004C4C96" w:rsidRDefault="00703ED0" w:rsidP="00703ED0">
            <w:pPr>
              <w:rPr>
                <w:rFonts w:asciiTheme="minorHAnsi" w:hAnsiTheme="minorHAnsi" w:cstheme="minorHAnsi"/>
                <w:iCs/>
              </w:rPr>
            </w:pPr>
          </w:p>
        </w:tc>
        <w:tc>
          <w:tcPr>
            <w:tcW w:w="2435" w:type="pct"/>
          </w:tcPr>
          <w:p w14:paraId="7EBD607B"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Fartygets registrerade ägare </w:t>
            </w:r>
            <w:r w:rsidRPr="004C4C96">
              <w:rPr>
                <w:rFonts w:asciiTheme="minorHAnsi" w:hAnsiTheme="minorHAnsi" w:cstheme="minorHAnsi"/>
                <w:i/>
                <w:lang w:eastAsia="sv-SE"/>
              </w:rPr>
              <w:t>(om annan än Bortfraktaren)</w:t>
            </w:r>
          </w:p>
          <w:p w14:paraId="422B3855" w14:textId="77777777" w:rsidR="00703ED0" w:rsidRPr="004C4C96" w:rsidRDefault="00703ED0" w:rsidP="00703ED0">
            <w:pPr>
              <w:contextualSpacing/>
              <w:rPr>
                <w:rFonts w:asciiTheme="minorHAnsi" w:hAnsiTheme="minorHAnsi" w:cstheme="minorHAnsi"/>
                <w:lang w:eastAsia="sv-SE"/>
              </w:rPr>
            </w:pPr>
            <w:r w:rsidRPr="004C4C96">
              <w:rPr>
                <w:rFonts w:asciiTheme="minorHAnsi" w:hAnsiTheme="minorHAnsi" w:cstheme="minorHAnsi"/>
                <w:i/>
                <w:lang w:eastAsia="sv-SE"/>
              </w:rPr>
              <w:t>firma:</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r w:rsidRPr="004C4C96">
              <w:rPr>
                <w:rFonts w:asciiTheme="minorHAnsi" w:hAnsiTheme="minorHAnsi" w:cstheme="minorHAnsi"/>
                <w:lang w:eastAsia="sv-SE"/>
              </w:rPr>
              <w:t xml:space="preserve"> </w:t>
            </w:r>
          </w:p>
          <w:p w14:paraId="0F1CF338" w14:textId="77777777" w:rsidR="00703ED0" w:rsidRPr="004C4C96" w:rsidRDefault="00703ED0" w:rsidP="00703ED0">
            <w:pPr>
              <w:contextualSpacing/>
              <w:rPr>
                <w:rFonts w:asciiTheme="minorHAnsi" w:hAnsiTheme="minorHAnsi" w:cstheme="minorHAnsi"/>
                <w:lang w:eastAsia="sv-SE"/>
              </w:rPr>
            </w:pPr>
            <w:r w:rsidRPr="004C4C96">
              <w:rPr>
                <w:rFonts w:asciiTheme="minorHAnsi" w:hAnsiTheme="minorHAnsi" w:cstheme="minorHAnsi"/>
                <w:i/>
                <w:lang w:eastAsia="sv-SE"/>
              </w:rPr>
              <w:t>säte:</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64AB52C1" w14:textId="4618891D" w:rsidR="00703ED0" w:rsidRPr="004C4C96" w:rsidRDefault="00703ED0" w:rsidP="00703ED0">
            <w:pPr>
              <w:contextualSpacing/>
              <w:rPr>
                <w:rFonts w:asciiTheme="minorHAnsi" w:hAnsiTheme="minorHAnsi" w:cstheme="minorHAnsi"/>
                <w:lang w:eastAsia="sv-SE"/>
              </w:rPr>
            </w:pPr>
            <w:proofErr w:type="spellStart"/>
            <w:r w:rsidRPr="004C4C96">
              <w:rPr>
                <w:rFonts w:asciiTheme="minorHAnsi" w:hAnsiTheme="minorHAnsi" w:cstheme="minorHAnsi"/>
                <w:i/>
                <w:lang w:eastAsia="sv-SE"/>
              </w:rPr>
              <w:t>orgnr</w:t>
            </w:r>
            <w:proofErr w:type="spellEnd"/>
            <w:r w:rsidRPr="004C4C96">
              <w:rPr>
                <w:rFonts w:asciiTheme="minorHAnsi" w:hAnsiTheme="minorHAnsi" w:cstheme="minorHAnsi"/>
                <w:i/>
                <w:lang w:eastAsia="sv-SE"/>
              </w:rPr>
              <w:t>:</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1B92A4C9" w14:textId="77777777" w:rsidR="00703ED0" w:rsidRPr="004C4C96" w:rsidRDefault="00703ED0" w:rsidP="00703ED0">
            <w:pPr>
              <w:contextualSpacing/>
              <w:rPr>
                <w:rFonts w:asciiTheme="minorHAnsi" w:hAnsiTheme="minorHAnsi" w:cstheme="minorHAnsi"/>
                <w:lang w:eastAsia="sv-SE"/>
              </w:rPr>
            </w:pPr>
          </w:p>
        </w:tc>
      </w:tr>
      <w:tr w:rsidR="002C5BB8" w:rsidRPr="004C4C96" w14:paraId="6868111E" w14:textId="77777777" w:rsidTr="00703ED0">
        <w:tc>
          <w:tcPr>
            <w:tcW w:w="2565" w:type="pct"/>
          </w:tcPr>
          <w:p w14:paraId="1BB1B50F"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Fartygstyp</w:t>
            </w:r>
          </w:p>
          <w:p w14:paraId="0B7BC3BD"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2610E17C" w14:textId="77777777" w:rsidR="00703ED0" w:rsidRPr="004C4C96" w:rsidRDefault="00703ED0" w:rsidP="00C10169">
            <w:pPr>
              <w:rPr>
                <w:rFonts w:asciiTheme="minorHAnsi" w:hAnsiTheme="minorHAnsi" w:cstheme="minorHAnsi"/>
                <w:b/>
              </w:rPr>
            </w:pPr>
          </w:p>
        </w:tc>
        <w:tc>
          <w:tcPr>
            <w:tcW w:w="2435" w:type="pct"/>
          </w:tcPr>
          <w:p w14:paraId="70A711E2" w14:textId="77777777" w:rsidR="005B01BD" w:rsidRPr="004C4C96" w:rsidRDefault="005B01BD" w:rsidP="00E54D87">
            <w:pPr>
              <w:numPr>
                <w:ilvl w:val="0"/>
                <w:numId w:val="2"/>
              </w:numPr>
              <w:contextualSpacing/>
              <w:rPr>
                <w:rFonts w:asciiTheme="minorHAnsi" w:hAnsiTheme="minorHAnsi" w:cstheme="minorHAnsi"/>
              </w:rPr>
            </w:pPr>
            <w:r w:rsidRPr="004C4C96">
              <w:rPr>
                <w:rFonts w:asciiTheme="minorHAnsi" w:hAnsiTheme="minorHAnsi" w:cstheme="minorHAnsi"/>
              </w:rPr>
              <w:t>Fartygets</w:t>
            </w:r>
            <w:r w:rsidR="00F6291C" w:rsidRPr="004C4C96">
              <w:rPr>
                <w:rFonts w:asciiTheme="minorHAnsi" w:hAnsiTheme="minorHAnsi" w:cstheme="minorHAnsi"/>
              </w:rPr>
              <w:t xml:space="preserve"> service</w:t>
            </w:r>
            <w:r w:rsidRPr="004C4C96">
              <w:rPr>
                <w:rFonts w:asciiTheme="minorHAnsi" w:hAnsiTheme="minorHAnsi" w:cstheme="minorHAnsi"/>
              </w:rPr>
              <w:t xml:space="preserve">fart resp. maxfart </w:t>
            </w:r>
          </w:p>
          <w:p w14:paraId="54660203" w14:textId="77777777" w:rsidR="00703ED0" w:rsidRPr="004C4C96" w:rsidRDefault="00703ED0" w:rsidP="00703ED0">
            <w:pPr>
              <w:rPr>
                <w:rFonts w:asciiTheme="minorHAnsi" w:hAnsiTheme="minorHAnsi" w:cstheme="minorHAnsi"/>
                <w:b/>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tc>
      </w:tr>
      <w:tr w:rsidR="002C5BB8" w:rsidRPr="004C4C96" w14:paraId="0B957AB3" w14:textId="77777777" w:rsidTr="00703ED0">
        <w:trPr>
          <w:trHeight w:val="70"/>
        </w:trPr>
        <w:tc>
          <w:tcPr>
            <w:tcW w:w="2565" w:type="pct"/>
          </w:tcPr>
          <w:p w14:paraId="7B65988B" w14:textId="77777777" w:rsidR="005B01BD" w:rsidRPr="004C4C96" w:rsidRDefault="005B01BD"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Fartygets lastkapacitet </w:t>
            </w:r>
            <w:r w:rsidRPr="004C4C96">
              <w:rPr>
                <w:rFonts w:asciiTheme="minorHAnsi" w:hAnsiTheme="minorHAnsi" w:cstheme="minorHAnsi"/>
                <w:i/>
                <w:lang w:eastAsia="sv-SE"/>
              </w:rPr>
              <w:t>(</w:t>
            </w:r>
            <w:proofErr w:type="gramStart"/>
            <w:r w:rsidRPr="004C4C96">
              <w:rPr>
                <w:rFonts w:asciiTheme="minorHAnsi" w:hAnsiTheme="minorHAnsi" w:cstheme="minorHAnsi"/>
                <w:i/>
                <w:lang w:eastAsia="sv-SE"/>
              </w:rPr>
              <w:t>t.ex.</w:t>
            </w:r>
            <w:proofErr w:type="gramEnd"/>
            <w:r w:rsidRPr="004C4C96">
              <w:rPr>
                <w:rFonts w:asciiTheme="minorHAnsi" w:hAnsiTheme="minorHAnsi" w:cstheme="minorHAnsi"/>
                <w:i/>
                <w:lang w:eastAsia="sv-SE"/>
              </w:rPr>
              <w:t xml:space="preserve"> längdmeter, antal passagerare eller tankkapacitet</w:t>
            </w:r>
            <w:r w:rsidR="000A7F3D" w:rsidRPr="004C4C96">
              <w:rPr>
                <w:rFonts w:asciiTheme="minorHAnsi" w:hAnsiTheme="minorHAnsi" w:cstheme="minorHAnsi"/>
                <w:i/>
                <w:lang w:eastAsia="sv-SE"/>
              </w:rPr>
              <w:t>)</w:t>
            </w:r>
          </w:p>
          <w:p w14:paraId="0399F4E0" w14:textId="77777777" w:rsidR="005B01BD" w:rsidRPr="004C4C96" w:rsidRDefault="005B01BD" w:rsidP="00C10169">
            <w:pPr>
              <w:rPr>
                <w:rFonts w:asciiTheme="minorHAnsi" w:hAnsiTheme="minorHAnsi" w:cstheme="minorHAnsi"/>
                <w:lang w:eastAsia="sv-SE"/>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r w:rsidR="00715464" w:rsidRPr="004C4C96">
              <w:rPr>
                <w:rFonts w:asciiTheme="minorHAnsi" w:hAnsiTheme="minorHAnsi" w:cstheme="minorHAnsi"/>
              </w:rPr>
              <w:br/>
            </w:r>
          </w:p>
        </w:tc>
        <w:tc>
          <w:tcPr>
            <w:tcW w:w="2435" w:type="pct"/>
          </w:tcPr>
          <w:p w14:paraId="4453E9E6" w14:textId="77777777" w:rsidR="005B01BD" w:rsidRPr="004C4C96" w:rsidRDefault="005B01BD"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Dräktighet, brutto/netto </w:t>
            </w:r>
          </w:p>
          <w:p w14:paraId="6241030E" w14:textId="77777777" w:rsidR="005B01BD" w:rsidRPr="004C4C96" w:rsidRDefault="005B01BD" w:rsidP="005B01BD">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731F1C81" w14:textId="77777777" w:rsidR="00715464" w:rsidRPr="004C4C96" w:rsidRDefault="00715464" w:rsidP="005B01BD">
            <w:pPr>
              <w:rPr>
                <w:rFonts w:asciiTheme="minorHAnsi" w:hAnsiTheme="minorHAnsi" w:cstheme="minorHAnsi"/>
                <w:bCs/>
              </w:rPr>
            </w:pPr>
          </w:p>
        </w:tc>
      </w:tr>
      <w:tr w:rsidR="002C5BB8" w:rsidRPr="004C4C96" w14:paraId="7B1D74DC" w14:textId="77777777" w:rsidTr="00703ED0">
        <w:trPr>
          <w:trHeight w:val="70"/>
        </w:trPr>
        <w:tc>
          <w:tcPr>
            <w:tcW w:w="2565" w:type="pct"/>
          </w:tcPr>
          <w:p w14:paraId="0090E5FF"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Byggnadsår och plats</w:t>
            </w:r>
          </w:p>
          <w:p w14:paraId="51D40741" w14:textId="77777777" w:rsidR="00703ED0" w:rsidRPr="004C4C96" w:rsidRDefault="00703ED0" w:rsidP="00703ED0">
            <w:pPr>
              <w:rPr>
                <w:rFonts w:asciiTheme="minorHAnsi" w:hAnsiTheme="minorHAnsi" w:cstheme="minorHAnsi"/>
                <w:b/>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4E273B7B" w14:textId="77777777" w:rsidR="00703ED0" w:rsidRPr="004C4C96" w:rsidRDefault="00703ED0" w:rsidP="00703ED0">
            <w:pPr>
              <w:rPr>
                <w:rFonts w:asciiTheme="minorHAnsi" w:hAnsiTheme="minorHAnsi" w:cstheme="minorHAnsi"/>
                <w:bCs/>
              </w:rPr>
            </w:pPr>
          </w:p>
        </w:tc>
        <w:tc>
          <w:tcPr>
            <w:tcW w:w="2435" w:type="pct"/>
          </w:tcPr>
          <w:p w14:paraId="5221AE15"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Total dödvikt</w:t>
            </w:r>
          </w:p>
          <w:p w14:paraId="712031A5" w14:textId="77777777" w:rsidR="00703ED0" w:rsidRPr="004C4C96" w:rsidRDefault="00703ED0" w:rsidP="00703ED0">
            <w:pPr>
              <w:rPr>
                <w:rFonts w:asciiTheme="minorHAnsi" w:hAnsiTheme="minorHAnsi" w:cstheme="minorHAnsi"/>
                <w:b/>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tc>
      </w:tr>
      <w:tr w:rsidR="002C5BB8" w:rsidRPr="004C4C96" w14:paraId="60FC3F72" w14:textId="77777777" w:rsidTr="00703ED0">
        <w:tc>
          <w:tcPr>
            <w:tcW w:w="2565" w:type="pct"/>
          </w:tcPr>
          <w:p w14:paraId="341907BF"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Ytterligare uppgifter om Fartyget </w:t>
            </w:r>
            <w:r w:rsidRPr="004C4C96">
              <w:rPr>
                <w:rFonts w:asciiTheme="minorHAnsi" w:hAnsiTheme="minorHAnsi" w:cstheme="minorHAnsi"/>
                <w:i/>
                <w:lang w:eastAsia="sv-SE"/>
              </w:rPr>
              <w:t>(särskild bilaga kan användas)</w:t>
            </w:r>
          </w:p>
          <w:p w14:paraId="3F4AEC8C"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tc>
        <w:tc>
          <w:tcPr>
            <w:tcW w:w="2435" w:type="pct"/>
          </w:tcPr>
          <w:p w14:paraId="38619F9C" w14:textId="3650E8B0" w:rsidR="00703ED0" w:rsidRPr="004C4C96" w:rsidRDefault="004238DF"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P</w:t>
            </w:r>
            <w:r w:rsidR="00703ED0" w:rsidRPr="004C4C96">
              <w:rPr>
                <w:rFonts w:asciiTheme="minorHAnsi" w:hAnsiTheme="minorHAnsi" w:cstheme="minorHAnsi"/>
                <w:lang w:eastAsia="sv-SE"/>
              </w:rPr>
              <w:t>lats för leverans</w:t>
            </w:r>
            <w:r w:rsidRPr="004C4C96">
              <w:rPr>
                <w:rFonts w:asciiTheme="minorHAnsi" w:hAnsiTheme="minorHAnsi" w:cstheme="minorHAnsi"/>
                <w:lang w:eastAsia="sv-SE"/>
              </w:rPr>
              <w:t xml:space="preserve"> och första leveransdatum</w:t>
            </w:r>
            <w:r w:rsidR="003C5815" w:rsidRPr="004C4C96">
              <w:rPr>
                <w:rFonts w:asciiTheme="minorHAnsi" w:hAnsiTheme="minorHAnsi" w:cstheme="minorHAnsi"/>
                <w:lang w:eastAsia="sv-SE"/>
              </w:rPr>
              <w:t xml:space="preserve"> </w:t>
            </w:r>
            <w:r w:rsidR="006D5691" w:rsidRPr="004C4C96">
              <w:rPr>
                <w:rFonts w:asciiTheme="minorHAnsi" w:hAnsiTheme="minorHAnsi" w:cstheme="minorHAnsi"/>
                <w:i/>
                <w:lang w:eastAsia="sv-SE"/>
              </w:rPr>
              <w:t>(</w:t>
            </w:r>
            <w:r w:rsidR="00A63EAF" w:rsidRPr="004C4C96">
              <w:rPr>
                <w:rFonts w:asciiTheme="minorHAnsi" w:hAnsiTheme="minorHAnsi" w:cstheme="minorHAnsi"/>
                <w:i/>
                <w:lang w:eastAsia="sv-SE"/>
              </w:rPr>
              <w:t>anges i lokal tid</w:t>
            </w:r>
            <w:r w:rsidR="006D5691" w:rsidRPr="004C4C96">
              <w:rPr>
                <w:rFonts w:asciiTheme="minorHAnsi" w:hAnsiTheme="minorHAnsi" w:cstheme="minorHAnsi"/>
                <w:i/>
                <w:lang w:eastAsia="sv-SE"/>
              </w:rPr>
              <w:t>)</w:t>
            </w:r>
          </w:p>
          <w:p w14:paraId="1434FAF7"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4F8CA0A8" w14:textId="77777777" w:rsidR="00703ED0" w:rsidRPr="004C4C96" w:rsidRDefault="00703ED0" w:rsidP="00703ED0">
            <w:pPr>
              <w:rPr>
                <w:rFonts w:asciiTheme="minorHAnsi" w:hAnsiTheme="minorHAnsi" w:cstheme="minorHAnsi"/>
                <w:b/>
              </w:rPr>
            </w:pPr>
          </w:p>
        </w:tc>
      </w:tr>
      <w:tr w:rsidR="002C5BB8" w:rsidRPr="004C4C96" w14:paraId="5F7D073D" w14:textId="77777777" w:rsidTr="00703ED0">
        <w:trPr>
          <w:trHeight w:val="70"/>
        </w:trPr>
        <w:tc>
          <w:tcPr>
            <w:tcW w:w="2565" w:type="pct"/>
          </w:tcPr>
          <w:p w14:paraId="481AE044"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Sista leveransdatum</w:t>
            </w:r>
          </w:p>
          <w:p w14:paraId="4A1A611A"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710BF876" w14:textId="77777777" w:rsidR="00703ED0" w:rsidRPr="004C4C96" w:rsidRDefault="00703ED0" w:rsidP="00703ED0">
            <w:pPr>
              <w:rPr>
                <w:rFonts w:asciiTheme="minorHAnsi" w:hAnsiTheme="minorHAnsi" w:cstheme="minorHAnsi"/>
                <w:b/>
              </w:rPr>
            </w:pPr>
          </w:p>
          <w:p w14:paraId="7347B4C9" w14:textId="77777777" w:rsidR="00D26B88" w:rsidRPr="004C4C96" w:rsidRDefault="00D26B88" w:rsidP="00703ED0">
            <w:pPr>
              <w:rPr>
                <w:rFonts w:asciiTheme="minorHAnsi" w:hAnsiTheme="minorHAnsi" w:cstheme="minorHAnsi"/>
                <w:b/>
              </w:rPr>
            </w:pPr>
          </w:p>
        </w:tc>
        <w:tc>
          <w:tcPr>
            <w:tcW w:w="2435" w:type="pct"/>
          </w:tcPr>
          <w:p w14:paraId="20EF6ED8" w14:textId="58FB88E5"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Tid och plats för återlämnande</w:t>
            </w:r>
            <w:r w:rsidR="006D5691" w:rsidRPr="004C4C96">
              <w:rPr>
                <w:rFonts w:asciiTheme="minorHAnsi" w:hAnsiTheme="minorHAnsi" w:cstheme="minorHAnsi"/>
                <w:lang w:eastAsia="sv-SE"/>
              </w:rPr>
              <w:t xml:space="preserve"> </w:t>
            </w:r>
            <w:r w:rsidR="006D5691" w:rsidRPr="004C4C96">
              <w:rPr>
                <w:rFonts w:asciiTheme="minorHAnsi" w:hAnsiTheme="minorHAnsi" w:cstheme="minorHAnsi"/>
                <w:i/>
                <w:lang w:eastAsia="sv-SE"/>
              </w:rPr>
              <w:t>(</w:t>
            </w:r>
            <w:r w:rsidR="00A63EAF" w:rsidRPr="004C4C96">
              <w:rPr>
                <w:rFonts w:asciiTheme="minorHAnsi" w:hAnsiTheme="minorHAnsi" w:cstheme="minorHAnsi"/>
                <w:i/>
                <w:lang w:eastAsia="sv-SE"/>
              </w:rPr>
              <w:t>anges i lokal tid</w:t>
            </w:r>
            <w:r w:rsidR="006D5691" w:rsidRPr="004C4C96">
              <w:rPr>
                <w:rFonts w:asciiTheme="minorHAnsi" w:hAnsiTheme="minorHAnsi" w:cstheme="minorHAnsi"/>
                <w:i/>
                <w:lang w:eastAsia="sv-SE"/>
              </w:rPr>
              <w:t>, tidsperiod kan användas)</w:t>
            </w:r>
          </w:p>
          <w:p w14:paraId="1C7C16A2" w14:textId="77777777" w:rsidR="00703ED0" w:rsidRPr="004C4C96" w:rsidRDefault="00703ED0" w:rsidP="00C10169">
            <w:pPr>
              <w:rPr>
                <w:rFonts w:asciiTheme="minorHAnsi" w:hAnsiTheme="minorHAnsi" w:cstheme="minorHAnsi"/>
                <w:b/>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tc>
      </w:tr>
      <w:tr w:rsidR="002C5BB8" w:rsidRPr="004C4C96" w14:paraId="3A745C5E" w14:textId="77777777" w:rsidTr="00703ED0">
        <w:trPr>
          <w:trHeight w:val="70"/>
        </w:trPr>
        <w:tc>
          <w:tcPr>
            <w:tcW w:w="2565" w:type="pct"/>
          </w:tcPr>
          <w:p w14:paraId="5A8B8673" w14:textId="77777777" w:rsidR="00D90C01" w:rsidRPr="004C4C96" w:rsidRDefault="00D90C01"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Antal dagars förhandsnotis före leverans </w:t>
            </w:r>
          </w:p>
          <w:p w14:paraId="35B1DB12" w14:textId="77777777" w:rsidR="00703ED0" w:rsidRPr="004C4C96" w:rsidRDefault="00703ED0" w:rsidP="00703ED0">
            <w:pPr>
              <w:contextualSpacing/>
              <w:rPr>
                <w:rFonts w:asciiTheme="minorHAnsi" w:hAnsiTheme="minorHAnsi" w:cstheme="minorHAnsi"/>
                <w:lang w:eastAsia="sv-SE"/>
              </w:rPr>
            </w:pPr>
            <w:r w:rsidRPr="004C4C96">
              <w:rPr>
                <w:rFonts w:cstheme="minorHAnsi"/>
                <w:lang w:eastAsia="sv-SE"/>
              </w:rPr>
              <w:fldChar w:fldCharType="begin">
                <w:ffData>
                  <w:name w:val="Text2"/>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032E0D98" w14:textId="77777777" w:rsidR="00703ED0" w:rsidRPr="004C4C96" w:rsidRDefault="00703ED0" w:rsidP="00703ED0">
            <w:pPr>
              <w:contextualSpacing/>
              <w:rPr>
                <w:rFonts w:asciiTheme="minorHAnsi" w:hAnsiTheme="minorHAnsi" w:cstheme="minorHAnsi"/>
                <w:lang w:eastAsia="sv-SE"/>
              </w:rPr>
            </w:pPr>
          </w:p>
        </w:tc>
        <w:tc>
          <w:tcPr>
            <w:tcW w:w="2435" w:type="pct"/>
          </w:tcPr>
          <w:p w14:paraId="18CC41B5" w14:textId="77777777" w:rsidR="00D90C01" w:rsidRPr="004C4C96" w:rsidRDefault="00D26B88"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Antal dagars förhandsnotis före återlämnande </w:t>
            </w:r>
          </w:p>
          <w:p w14:paraId="6F018D27"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2990FE31" w14:textId="77777777" w:rsidR="00703ED0" w:rsidRPr="004C4C96" w:rsidRDefault="00703ED0" w:rsidP="00703ED0">
            <w:pPr>
              <w:rPr>
                <w:rFonts w:asciiTheme="minorHAnsi" w:hAnsiTheme="minorHAnsi" w:cstheme="minorHAnsi"/>
              </w:rPr>
            </w:pPr>
          </w:p>
        </w:tc>
      </w:tr>
      <w:tr w:rsidR="002C5BB8" w:rsidRPr="004C4C96" w14:paraId="72257997" w14:textId="77777777" w:rsidTr="00703ED0">
        <w:trPr>
          <w:trHeight w:val="70"/>
        </w:trPr>
        <w:tc>
          <w:tcPr>
            <w:tcW w:w="2565" w:type="pct"/>
          </w:tcPr>
          <w:p w14:paraId="1D084F54" w14:textId="77777777" w:rsidR="00D26B88" w:rsidRPr="004C4C96" w:rsidRDefault="00D26B88" w:rsidP="00E54D87">
            <w:pPr>
              <w:pStyle w:val="Liststycke"/>
              <w:numPr>
                <w:ilvl w:val="0"/>
                <w:numId w:val="2"/>
              </w:numPr>
              <w:rPr>
                <w:rFonts w:asciiTheme="minorHAnsi" w:hAnsiTheme="minorHAnsi" w:cstheme="minorHAnsi"/>
                <w:lang w:eastAsia="sv-SE"/>
              </w:rPr>
            </w:pPr>
            <w:r w:rsidRPr="004C4C96">
              <w:rPr>
                <w:rFonts w:asciiTheme="minorHAnsi" w:hAnsiTheme="minorHAnsi" w:cstheme="minorHAnsi"/>
                <w:lang w:eastAsia="sv-SE"/>
              </w:rPr>
              <w:lastRenderedPageBreak/>
              <w:t xml:space="preserve">Samtliga certifikat inkl. klasscertifikat och antal månaders giltighet vid leverans/återlämnande av Fartyget </w:t>
            </w:r>
            <w:r w:rsidRPr="004C4C96">
              <w:rPr>
                <w:rFonts w:asciiTheme="minorHAnsi" w:hAnsiTheme="minorHAnsi" w:cstheme="minorHAnsi"/>
                <w:i/>
                <w:lang w:eastAsia="sv-SE"/>
              </w:rPr>
              <w:t>(särskild bilaga kan användas)</w:t>
            </w:r>
          </w:p>
          <w:p w14:paraId="62D80070" w14:textId="77777777" w:rsidR="00D26B88" w:rsidRPr="004C4C96" w:rsidRDefault="00D26B88" w:rsidP="00D26B88">
            <w:pPr>
              <w:contextualSpacing/>
              <w:rPr>
                <w:rFonts w:asciiTheme="minorHAnsi" w:hAnsiTheme="minorHAnsi" w:cstheme="minorHAnsi"/>
                <w:lang w:eastAsia="sv-SE"/>
              </w:rPr>
            </w:pPr>
            <w:r w:rsidRPr="004C4C96">
              <w:rPr>
                <w:rFonts w:cstheme="minorHAnsi"/>
                <w:lang w:eastAsia="sv-SE"/>
              </w:rPr>
              <w:fldChar w:fldCharType="begin">
                <w:ffData>
                  <w:name w:val="Text2"/>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1395A800" w14:textId="77777777" w:rsidR="00D26B88" w:rsidRPr="004C4C96" w:rsidRDefault="00D26B88" w:rsidP="00D26B88">
            <w:pPr>
              <w:contextualSpacing/>
              <w:rPr>
                <w:rFonts w:asciiTheme="minorHAnsi" w:hAnsiTheme="minorHAnsi" w:cstheme="minorHAnsi"/>
                <w:lang w:eastAsia="sv-SE"/>
              </w:rPr>
            </w:pPr>
          </w:p>
        </w:tc>
        <w:tc>
          <w:tcPr>
            <w:tcW w:w="2435" w:type="pct"/>
          </w:tcPr>
          <w:p w14:paraId="6F5ABD45" w14:textId="77777777" w:rsidR="00D26B88" w:rsidRPr="004C4C96" w:rsidRDefault="00406E8B"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Otillåten</w:t>
            </w:r>
            <w:r w:rsidR="00D26B88" w:rsidRPr="004C4C96">
              <w:rPr>
                <w:rFonts w:asciiTheme="minorHAnsi" w:hAnsiTheme="minorHAnsi" w:cstheme="minorHAnsi"/>
                <w:lang w:eastAsia="sv-SE"/>
              </w:rPr>
              <w:t xml:space="preserve"> last</w:t>
            </w:r>
            <w:r w:rsidR="00E60FE3" w:rsidRPr="004C4C96">
              <w:rPr>
                <w:rFonts w:asciiTheme="minorHAnsi" w:hAnsiTheme="minorHAnsi" w:cstheme="minorHAnsi"/>
                <w:lang w:eastAsia="sv-SE"/>
              </w:rPr>
              <w:t xml:space="preserve"> respektive tillåten last</w:t>
            </w:r>
            <w:r w:rsidR="00B873C7" w:rsidRPr="004C4C96">
              <w:rPr>
                <w:rFonts w:asciiTheme="minorHAnsi" w:hAnsiTheme="minorHAnsi" w:cstheme="minorHAnsi"/>
                <w:lang w:eastAsia="sv-SE"/>
              </w:rPr>
              <w:t xml:space="preserve"> </w:t>
            </w:r>
            <w:r w:rsidR="00B873C7" w:rsidRPr="004C4C96">
              <w:rPr>
                <w:rFonts w:asciiTheme="minorHAnsi" w:hAnsiTheme="minorHAnsi" w:cstheme="minorHAnsi"/>
                <w:i/>
                <w:lang w:eastAsia="sv-SE"/>
              </w:rPr>
              <w:t>(anges för att begränsa användningen av Fartyget till viss typ last)</w:t>
            </w:r>
          </w:p>
          <w:p w14:paraId="071C05E4" w14:textId="77777777" w:rsidR="00D26B88" w:rsidRPr="004C4C96" w:rsidRDefault="00D26B88" w:rsidP="00D26B88">
            <w:pPr>
              <w:contextualSpacing/>
              <w:rPr>
                <w:rFonts w:asciiTheme="minorHAnsi" w:hAnsiTheme="minorHAnsi" w:cstheme="minorHAnsi"/>
                <w:lang w:eastAsia="sv-SE"/>
              </w:rPr>
            </w:pPr>
            <w:r w:rsidRPr="004C4C96">
              <w:rPr>
                <w:rFonts w:cstheme="minorHAnsi"/>
                <w:lang w:eastAsia="sv-SE"/>
              </w:rPr>
              <w:fldChar w:fldCharType="begin">
                <w:ffData>
                  <w:name w:val="Text2"/>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591ABF30" w14:textId="77777777" w:rsidR="00D26B88" w:rsidRPr="004C4C96" w:rsidRDefault="00D26B88" w:rsidP="00D26B88">
            <w:pPr>
              <w:contextualSpacing/>
              <w:rPr>
                <w:rFonts w:asciiTheme="minorHAnsi" w:hAnsiTheme="minorHAnsi" w:cstheme="minorHAnsi"/>
                <w:lang w:eastAsia="sv-SE"/>
              </w:rPr>
            </w:pPr>
          </w:p>
        </w:tc>
      </w:tr>
      <w:tr w:rsidR="002C5BB8" w:rsidRPr="004C4C96" w14:paraId="4375CE6A" w14:textId="77777777" w:rsidTr="00703ED0">
        <w:trPr>
          <w:trHeight w:val="70"/>
        </w:trPr>
        <w:tc>
          <w:tcPr>
            <w:tcW w:w="2565" w:type="pct"/>
          </w:tcPr>
          <w:p w14:paraId="22B677F0"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Praktiskt användningsområde</w:t>
            </w:r>
          </w:p>
          <w:p w14:paraId="4D24032F"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799B0979" w14:textId="77777777" w:rsidR="00703ED0" w:rsidRPr="004C4C96" w:rsidRDefault="00703ED0" w:rsidP="00703ED0">
            <w:pPr>
              <w:rPr>
                <w:rFonts w:asciiTheme="minorHAnsi" w:hAnsiTheme="minorHAnsi" w:cstheme="minorHAnsi"/>
              </w:rPr>
            </w:pPr>
          </w:p>
          <w:p w14:paraId="4BC75A45" w14:textId="77777777" w:rsidR="00703ED0" w:rsidRPr="004C4C96" w:rsidRDefault="00703ED0" w:rsidP="00703ED0">
            <w:pPr>
              <w:rPr>
                <w:rFonts w:asciiTheme="minorHAnsi" w:hAnsiTheme="minorHAnsi" w:cstheme="minorHAnsi"/>
              </w:rPr>
            </w:pPr>
          </w:p>
        </w:tc>
        <w:tc>
          <w:tcPr>
            <w:tcW w:w="2435" w:type="pct"/>
          </w:tcPr>
          <w:p w14:paraId="39DEF7E3" w14:textId="3B89DC9A"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Geografisk begränsning vid användningen av Fartyget</w:t>
            </w:r>
            <w:r w:rsidR="00A63EAF" w:rsidRPr="004C4C96">
              <w:rPr>
                <w:rFonts w:asciiTheme="minorHAnsi" w:hAnsiTheme="minorHAnsi" w:cstheme="minorHAnsi"/>
                <w:lang w:eastAsia="sv-SE"/>
              </w:rPr>
              <w:t xml:space="preserve"> (</w:t>
            </w:r>
            <w:r w:rsidR="00A63EAF" w:rsidRPr="004C4C96">
              <w:rPr>
                <w:rFonts w:asciiTheme="minorHAnsi" w:hAnsiTheme="minorHAnsi" w:cstheme="minorHAnsi"/>
                <w:i/>
              </w:rPr>
              <w:t>fartområde enligt certifikat samt annan eventuell begränsning)</w:t>
            </w:r>
          </w:p>
          <w:p w14:paraId="39D88BBE"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tc>
      </w:tr>
      <w:tr w:rsidR="002C5BB8" w:rsidRPr="004C4C96" w14:paraId="02F16F99" w14:textId="77777777" w:rsidTr="00703ED0">
        <w:trPr>
          <w:trHeight w:val="70"/>
        </w:trPr>
        <w:tc>
          <w:tcPr>
            <w:tcW w:w="2565" w:type="pct"/>
          </w:tcPr>
          <w:p w14:paraId="197CA2E9" w14:textId="77777777" w:rsidR="00703ED0" w:rsidRPr="004C4C96" w:rsidRDefault="00703ED0" w:rsidP="00E54D87">
            <w:pPr>
              <w:numPr>
                <w:ilvl w:val="0"/>
                <w:numId w:val="2"/>
              </w:numPr>
              <w:contextualSpacing/>
              <w:rPr>
                <w:rFonts w:asciiTheme="minorHAnsi" w:hAnsiTheme="minorHAnsi" w:cstheme="minorHAnsi"/>
                <w:i/>
                <w:lang w:eastAsia="sv-SE"/>
              </w:rPr>
            </w:pPr>
            <w:r w:rsidRPr="004C4C96">
              <w:rPr>
                <w:rFonts w:asciiTheme="minorHAnsi" w:hAnsiTheme="minorHAnsi" w:cstheme="minorHAnsi"/>
                <w:lang w:eastAsia="sv-SE"/>
              </w:rPr>
              <w:t xml:space="preserve">Tidsfrakt </w:t>
            </w:r>
            <w:r w:rsidRPr="004C4C96">
              <w:rPr>
                <w:rFonts w:asciiTheme="minorHAnsi" w:hAnsiTheme="minorHAnsi" w:cstheme="minorHAnsi"/>
                <w:i/>
                <w:lang w:eastAsia="sv-SE"/>
              </w:rPr>
              <w:t xml:space="preserve">(per dag pro rata, </w:t>
            </w:r>
            <w:r w:rsidR="00195D51" w:rsidRPr="004C4C96">
              <w:rPr>
                <w:rFonts w:asciiTheme="minorHAnsi" w:hAnsiTheme="minorHAnsi" w:cstheme="minorHAnsi"/>
                <w:i/>
                <w:lang w:eastAsia="sv-SE"/>
              </w:rPr>
              <w:t>ange</w:t>
            </w:r>
            <w:r w:rsidR="007E451F" w:rsidRPr="004C4C96">
              <w:rPr>
                <w:rFonts w:asciiTheme="minorHAnsi" w:hAnsiTheme="minorHAnsi" w:cstheme="minorHAnsi"/>
                <w:i/>
                <w:lang w:eastAsia="sv-SE"/>
              </w:rPr>
              <w:t>s</w:t>
            </w:r>
            <w:r w:rsidR="00195D51" w:rsidRPr="004C4C96">
              <w:rPr>
                <w:rFonts w:asciiTheme="minorHAnsi" w:hAnsiTheme="minorHAnsi" w:cstheme="minorHAnsi"/>
                <w:i/>
                <w:lang w:eastAsia="sv-SE"/>
              </w:rPr>
              <w:t xml:space="preserve"> i SEK</w:t>
            </w:r>
            <w:r w:rsidRPr="004C4C96">
              <w:rPr>
                <w:rFonts w:asciiTheme="minorHAnsi" w:hAnsiTheme="minorHAnsi" w:cstheme="minorHAnsi"/>
                <w:i/>
                <w:lang w:eastAsia="sv-SE"/>
              </w:rPr>
              <w:t>)</w:t>
            </w:r>
          </w:p>
          <w:p w14:paraId="5D82756C"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2"/>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tc>
        <w:tc>
          <w:tcPr>
            <w:tcW w:w="2435" w:type="pct"/>
          </w:tcPr>
          <w:p w14:paraId="70DF9396"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Befraktningsperiod</w:t>
            </w:r>
          </w:p>
          <w:p w14:paraId="4C2DDC26" w14:textId="77777777" w:rsidR="00703ED0" w:rsidRPr="004C4C96" w:rsidRDefault="00703ED0" w:rsidP="00703ED0">
            <w:pPr>
              <w:contextualSpacing/>
              <w:rPr>
                <w:rFonts w:asciiTheme="minorHAnsi" w:hAnsiTheme="minorHAnsi" w:cstheme="minorHAnsi"/>
                <w:lang w:eastAsia="sv-SE"/>
              </w:rPr>
            </w:pPr>
            <w:r w:rsidRPr="004C4C96">
              <w:rPr>
                <w:rFonts w:cstheme="minorHAnsi"/>
                <w:lang w:eastAsia="sv-SE"/>
              </w:rPr>
              <w:fldChar w:fldCharType="begin">
                <w:ffData>
                  <w:name w:val="Text2"/>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166384FC" w14:textId="77777777" w:rsidR="00703ED0" w:rsidRPr="004C4C96" w:rsidRDefault="00703ED0" w:rsidP="00703ED0">
            <w:pPr>
              <w:rPr>
                <w:rFonts w:asciiTheme="minorHAnsi" w:hAnsiTheme="minorHAnsi" w:cstheme="minorHAnsi"/>
              </w:rPr>
            </w:pPr>
          </w:p>
        </w:tc>
      </w:tr>
      <w:tr w:rsidR="002C5BB8" w:rsidRPr="004C4C96" w14:paraId="294AD68C" w14:textId="77777777" w:rsidTr="00703ED0">
        <w:trPr>
          <w:trHeight w:val="1381"/>
        </w:trPr>
        <w:tc>
          <w:tcPr>
            <w:tcW w:w="2565" w:type="pct"/>
          </w:tcPr>
          <w:p w14:paraId="0352EEF7" w14:textId="77777777" w:rsidR="00703ED0" w:rsidRPr="004C4C96" w:rsidRDefault="00703ED0"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Fartygets </w:t>
            </w:r>
            <w:r w:rsidR="004238DF" w:rsidRPr="004C4C96">
              <w:rPr>
                <w:rFonts w:asciiTheme="minorHAnsi" w:hAnsiTheme="minorHAnsi" w:cstheme="minorHAnsi"/>
                <w:lang w:eastAsia="sv-SE"/>
              </w:rPr>
              <w:t>totalförlustvärde</w:t>
            </w:r>
            <w:r w:rsidRPr="004C4C96">
              <w:rPr>
                <w:rFonts w:asciiTheme="minorHAnsi" w:hAnsiTheme="minorHAnsi" w:cstheme="minorHAnsi"/>
                <w:lang w:eastAsia="sv-SE"/>
              </w:rPr>
              <w:t>:</w:t>
            </w:r>
          </w:p>
          <w:p w14:paraId="1FA63DEB" w14:textId="77777777" w:rsidR="00703ED0" w:rsidRPr="004C4C96" w:rsidRDefault="00703ED0" w:rsidP="00703ED0">
            <w:pPr>
              <w:rPr>
                <w:rFonts w:asciiTheme="minorHAnsi" w:hAnsiTheme="minorHAnsi" w:cstheme="minorHAnsi"/>
              </w:rPr>
            </w:pPr>
            <w:r w:rsidRPr="004C4C96">
              <w:rPr>
                <w:rFonts w:cstheme="minorHAnsi"/>
              </w:rPr>
              <w:fldChar w:fldCharType="begin">
                <w:ffData>
                  <w:name w:val="Text1"/>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3501B466" w14:textId="100919B6" w:rsidR="00703ED0" w:rsidRPr="004C4C96" w:rsidRDefault="00703ED0" w:rsidP="00703ED0">
            <w:pPr>
              <w:rPr>
                <w:rFonts w:asciiTheme="minorHAnsi" w:hAnsiTheme="minorHAnsi" w:cstheme="minorHAnsi"/>
              </w:rPr>
            </w:pPr>
          </w:p>
        </w:tc>
        <w:tc>
          <w:tcPr>
            <w:tcW w:w="2435" w:type="pct"/>
          </w:tcPr>
          <w:p w14:paraId="1D726EB2" w14:textId="77777777" w:rsidR="00703ED0" w:rsidRPr="004C4C96" w:rsidRDefault="001B4E66" w:rsidP="00E54D87">
            <w:pPr>
              <w:numPr>
                <w:ilvl w:val="0"/>
                <w:numId w:val="2"/>
              </w:numPr>
              <w:contextualSpacing/>
              <w:rPr>
                <w:rFonts w:asciiTheme="minorHAnsi" w:hAnsiTheme="minorHAnsi" w:cstheme="minorHAnsi"/>
                <w:i/>
                <w:lang w:eastAsia="sv-SE"/>
              </w:rPr>
            </w:pPr>
            <w:r w:rsidRPr="004C4C96">
              <w:rPr>
                <w:rFonts w:asciiTheme="minorHAnsi" w:hAnsiTheme="minorHAnsi" w:cstheme="minorHAnsi"/>
                <w:lang w:eastAsia="sv-SE"/>
              </w:rPr>
              <w:t>Bortfraktarens f</w:t>
            </w:r>
            <w:r w:rsidR="00703ED0" w:rsidRPr="004C4C96">
              <w:rPr>
                <w:rFonts w:asciiTheme="minorHAnsi" w:hAnsiTheme="minorHAnsi" w:cstheme="minorHAnsi"/>
                <w:lang w:eastAsia="sv-SE"/>
              </w:rPr>
              <w:t>örsäkringsgivare</w:t>
            </w:r>
          </w:p>
          <w:p w14:paraId="4A0D5AA3" w14:textId="77777777" w:rsidR="00703ED0" w:rsidRPr="004C4C96" w:rsidRDefault="00703ED0" w:rsidP="00703ED0">
            <w:pPr>
              <w:contextualSpacing/>
              <w:rPr>
                <w:rFonts w:asciiTheme="minorHAnsi" w:hAnsiTheme="minorHAnsi" w:cstheme="minorHAnsi"/>
                <w:i/>
                <w:lang w:eastAsia="sv-SE"/>
              </w:rPr>
            </w:pPr>
            <w:r w:rsidRPr="004C4C96">
              <w:rPr>
                <w:rFonts w:asciiTheme="minorHAnsi" w:hAnsiTheme="minorHAnsi" w:cstheme="minorHAnsi"/>
                <w:i/>
                <w:lang w:eastAsia="sv-SE"/>
              </w:rPr>
              <w:t>Kasko:</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7D5AECFD" w14:textId="77777777" w:rsidR="00703ED0" w:rsidRPr="004C4C96" w:rsidRDefault="00703ED0" w:rsidP="00703ED0">
            <w:pPr>
              <w:contextualSpacing/>
              <w:rPr>
                <w:rFonts w:asciiTheme="minorHAnsi" w:hAnsiTheme="minorHAnsi" w:cstheme="minorHAnsi"/>
                <w:i/>
                <w:lang w:eastAsia="sv-SE"/>
              </w:rPr>
            </w:pPr>
            <w:r w:rsidRPr="004C4C96">
              <w:rPr>
                <w:rFonts w:asciiTheme="minorHAnsi" w:hAnsiTheme="minorHAnsi" w:cstheme="minorHAnsi"/>
                <w:i/>
                <w:lang w:eastAsia="sv-SE"/>
              </w:rPr>
              <w:t>P&amp;I:</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p w14:paraId="24429495" w14:textId="77777777" w:rsidR="00703ED0" w:rsidRPr="004C4C96" w:rsidRDefault="00703ED0" w:rsidP="00001EC1">
            <w:pPr>
              <w:contextualSpacing/>
              <w:rPr>
                <w:rFonts w:asciiTheme="minorHAnsi" w:hAnsiTheme="minorHAnsi" w:cstheme="minorHAnsi"/>
                <w:i/>
                <w:lang w:eastAsia="sv-SE"/>
              </w:rPr>
            </w:pPr>
            <w:r w:rsidRPr="004C4C96">
              <w:rPr>
                <w:rFonts w:asciiTheme="minorHAnsi" w:hAnsiTheme="minorHAnsi" w:cstheme="minorHAnsi"/>
                <w:i/>
                <w:lang w:eastAsia="sv-SE"/>
              </w:rPr>
              <w:t>Övriga:</w:t>
            </w:r>
            <w:r w:rsidRPr="004C4C96">
              <w:rPr>
                <w:rFonts w:asciiTheme="minorHAnsi" w:hAnsiTheme="minorHAnsi" w:cstheme="minorHAnsi"/>
                <w:lang w:eastAsia="sv-SE"/>
              </w:rPr>
              <w:t xml:space="preserve"> </w:t>
            </w:r>
            <w:r w:rsidRPr="004C4C96">
              <w:rPr>
                <w:rFonts w:cstheme="minorHAnsi"/>
                <w:lang w:eastAsia="sv-SE"/>
              </w:rPr>
              <w:fldChar w:fldCharType="begin">
                <w:ffData>
                  <w:name w:val="Text1"/>
                  <w:enabled/>
                  <w:calcOnExit w:val="0"/>
                  <w:textInput/>
                </w:ffData>
              </w:fldChar>
            </w:r>
            <w:r w:rsidRPr="004C4C96">
              <w:rPr>
                <w:rFonts w:asciiTheme="minorHAnsi" w:hAnsiTheme="minorHAnsi" w:cstheme="minorHAnsi"/>
                <w:lang w:eastAsia="sv-SE"/>
              </w:rPr>
              <w:instrText xml:space="preserve"> FORMTEXT </w:instrText>
            </w:r>
            <w:r w:rsidRPr="004C4C96">
              <w:rPr>
                <w:rFonts w:cstheme="minorHAnsi"/>
                <w:lang w:eastAsia="sv-SE"/>
              </w:rPr>
            </w:r>
            <w:r w:rsidRPr="004C4C96">
              <w:rPr>
                <w:rFonts w:cstheme="minorHAnsi"/>
                <w:lang w:eastAsia="sv-SE"/>
              </w:rPr>
              <w:fldChar w:fldCharType="separate"/>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asciiTheme="minorHAnsi" w:hAnsiTheme="minorHAnsi" w:cstheme="minorHAnsi"/>
                <w:noProof/>
                <w:lang w:eastAsia="sv-SE"/>
              </w:rPr>
              <w:t> </w:t>
            </w:r>
            <w:r w:rsidRPr="004C4C96">
              <w:rPr>
                <w:rFonts w:cstheme="minorHAnsi"/>
                <w:lang w:eastAsia="sv-SE"/>
              </w:rPr>
              <w:fldChar w:fldCharType="end"/>
            </w:r>
          </w:p>
        </w:tc>
      </w:tr>
      <w:tr w:rsidR="002C5BB8" w:rsidRPr="004C4C96" w14:paraId="76EB70EE" w14:textId="77777777" w:rsidTr="00264693">
        <w:trPr>
          <w:trHeight w:val="606"/>
        </w:trPr>
        <w:tc>
          <w:tcPr>
            <w:tcW w:w="2565" w:type="pct"/>
          </w:tcPr>
          <w:p w14:paraId="3715781A" w14:textId="77777777" w:rsidR="00264693" w:rsidRPr="004C4C96" w:rsidRDefault="003A0808"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Befraktarens försäkringsgivare </w:t>
            </w:r>
            <w:r w:rsidRPr="004C4C96">
              <w:rPr>
                <w:rFonts w:asciiTheme="minorHAnsi" w:hAnsiTheme="minorHAnsi" w:cstheme="minorHAnsi"/>
                <w:i/>
                <w:iCs/>
                <w:lang w:eastAsia="sv-SE"/>
              </w:rPr>
              <w:t>(om tillämpligt)</w:t>
            </w:r>
          </w:p>
          <w:p w14:paraId="4DAD3C9C" w14:textId="77777777" w:rsidR="003A0808" w:rsidRPr="004C4C96" w:rsidRDefault="003A0808" w:rsidP="003A0808">
            <w:pPr>
              <w:rPr>
                <w:rFonts w:asciiTheme="minorHAnsi" w:hAnsiTheme="minorHAnsi" w:cstheme="minorHAnsi"/>
                <w:i/>
              </w:rPr>
            </w:pPr>
            <w:r w:rsidRPr="004C4C96">
              <w:rPr>
                <w:rFonts w:cstheme="minorHAnsi"/>
                <w:i/>
              </w:rPr>
              <w:fldChar w:fldCharType="begin">
                <w:ffData>
                  <w:name w:val="Text2"/>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i/>
              </w:rPr>
              <w:fldChar w:fldCharType="end"/>
            </w:r>
          </w:p>
        </w:tc>
        <w:tc>
          <w:tcPr>
            <w:tcW w:w="2435" w:type="pct"/>
          </w:tcPr>
          <w:p w14:paraId="09FB0B3C" w14:textId="77777777" w:rsidR="003A0808" w:rsidRPr="004C4C96" w:rsidRDefault="003A0808"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Bränslepris och max/min bränslevolym vid leveransen</w:t>
            </w:r>
            <w:r w:rsidRPr="004C4C96">
              <w:rPr>
                <w:rFonts w:asciiTheme="minorHAnsi" w:hAnsiTheme="minorHAnsi" w:cstheme="minorHAnsi"/>
                <w:i/>
                <w:iCs/>
                <w:lang w:eastAsia="sv-SE"/>
              </w:rPr>
              <w:t xml:space="preserve"> (ange</w:t>
            </w:r>
            <w:r w:rsidR="007E451F" w:rsidRPr="004C4C96">
              <w:rPr>
                <w:rFonts w:asciiTheme="minorHAnsi" w:hAnsiTheme="minorHAnsi" w:cstheme="minorHAnsi"/>
                <w:i/>
                <w:iCs/>
                <w:lang w:eastAsia="sv-SE"/>
              </w:rPr>
              <w:t>s</w:t>
            </w:r>
            <w:r w:rsidRPr="004C4C96">
              <w:rPr>
                <w:rFonts w:asciiTheme="minorHAnsi" w:hAnsiTheme="minorHAnsi" w:cstheme="minorHAnsi"/>
                <w:i/>
                <w:iCs/>
                <w:lang w:eastAsia="sv-SE"/>
              </w:rPr>
              <w:t xml:space="preserve"> i SEK resp. </w:t>
            </w:r>
            <w:r w:rsidR="0027713B" w:rsidRPr="004C4C96">
              <w:rPr>
                <w:rFonts w:asciiTheme="minorHAnsi" w:hAnsiTheme="minorHAnsi" w:cstheme="minorHAnsi"/>
                <w:i/>
                <w:iCs/>
                <w:lang w:eastAsia="sv-SE"/>
              </w:rPr>
              <w:t>metriska ton</w:t>
            </w:r>
            <w:r w:rsidRPr="004C4C96">
              <w:rPr>
                <w:rFonts w:asciiTheme="minorHAnsi" w:hAnsiTheme="minorHAnsi" w:cstheme="minorHAnsi"/>
                <w:i/>
                <w:iCs/>
                <w:lang w:eastAsia="sv-SE"/>
              </w:rPr>
              <w:t>)</w:t>
            </w:r>
          </w:p>
          <w:p w14:paraId="7EEAB91C" w14:textId="77777777" w:rsidR="003A0808" w:rsidRPr="004C4C96" w:rsidRDefault="003A0808" w:rsidP="003A0808">
            <w:pPr>
              <w:rPr>
                <w:rFonts w:asciiTheme="minorHAnsi" w:hAnsiTheme="minorHAnsi" w:cstheme="minorHAnsi"/>
                <w:i/>
              </w:rPr>
            </w:pPr>
            <w:r w:rsidRPr="004C4C96">
              <w:rPr>
                <w:rFonts w:cstheme="minorHAnsi"/>
                <w:i/>
              </w:rPr>
              <w:fldChar w:fldCharType="begin">
                <w:ffData>
                  <w:name w:val="Text2"/>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i/>
              </w:rPr>
              <w:fldChar w:fldCharType="end"/>
            </w:r>
          </w:p>
          <w:p w14:paraId="0DCC6FD8" w14:textId="77777777" w:rsidR="00264693" w:rsidRPr="004C4C96" w:rsidRDefault="00264693" w:rsidP="003A0808">
            <w:pPr>
              <w:rPr>
                <w:rFonts w:asciiTheme="minorHAnsi" w:hAnsiTheme="minorHAnsi" w:cstheme="minorHAnsi"/>
                <w:lang w:eastAsia="sv-SE"/>
              </w:rPr>
            </w:pPr>
          </w:p>
        </w:tc>
      </w:tr>
      <w:tr w:rsidR="002C5BB8" w:rsidRPr="004C4C96" w14:paraId="7B975D2B" w14:textId="77777777" w:rsidTr="00264693">
        <w:trPr>
          <w:trHeight w:val="606"/>
        </w:trPr>
        <w:tc>
          <w:tcPr>
            <w:tcW w:w="2565" w:type="pct"/>
          </w:tcPr>
          <w:p w14:paraId="415854E5" w14:textId="77777777" w:rsidR="003A0808" w:rsidRPr="004C4C96" w:rsidRDefault="003A0808"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 xml:space="preserve">Bränslepris och max/min bränslevolym vid återlämnandet </w:t>
            </w:r>
            <w:r w:rsidR="007012EB" w:rsidRPr="004C4C96">
              <w:rPr>
                <w:rFonts w:asciiTheme="minorHAnsi" w:hAnsiTheme="minorHAnsi" w:cstheme="minorHAnsi"/>
                <w:i/>
                <w:iCs/>
                <w:lang w:eastAsia="sv-SE"/>
              </w:rPr>
              <w:t>(a</w:t>
            </w:r>
            <w:r w:rsidRPr="004C4C96">
              <w:rPr>
                <w:rFonts w:asciiTheme="minorHAnsi" w:hAnsiTheme="minorHAnsi" w:cstheme="minorHAnsi"/>
                <w:i/>
                <w:iCs/>
                <w:lang w:eastAsia="sv-SE"/>
              </w:rPr>
              <w:t>nge</w:t>
            </w:r>
            <w:r w:rsidR="007E451F" w:rsidRPr="004C4C96">
              <w:rPr>
                <w:rFonts w:asciiTheme="minorHAnsi" w:hAnsiTheme="minorHAnsi" w:cstheme="minorHAnsi"/>
                <w:i/>
                <w:iCs/>
                <w:lang w:eastAsia="sv-SE"/>
              </w:rPr>
              <w:t>s</w:t>
            </w:r>
            <w:r w:rsidRPr="004C4C96">
              <w:rPr>
                <w:rFonts w:asciiTheme="minorHAnsi" w:hAnsiTheme="minorHAnsi" w:cstheme="minorHAnsi"/>
                <w:i/>
                <w:iCs/>
                <w:lang w:eastAsia="sv-SE"/>
              </w:rPr>
              <w:t xml:space="preserve"> i SEK resp. </w:t>
            </w:r>
            <w:r w:rsidR="0027713B" w:rsidRPr="004C4C96">
              <w:rPr>
                <w:rFonts w:asciiTheme="minorHAnsi" w:hAnsiTheme="minorHAnsi" w:cstheme="minorHAnsi"/>
                <w:i/>
                <w:iCs/>
                <w:lang w:eastAsia="sv-SE"/>
              </w:rPr>
              <w:t>metriska ton</w:t>
            </w:r>
            <w:r w:rsidRPr="004C4C96">
              <w:rPr>
                <w:rFonts w:asciiTheme="minorHAnsi" w:hAnsiTheme="minorHAnsi" w:cstheme="minorHAnsi"/>
                <w:i/>
                <w:iCs/>
                <w:lang w:eastAsia="sv-SE"/>
              </w:rPr>
              <w:t>)</w:t>
            </w:r>
          </w:p>
          <w:p w14:paraId="74BDA789" w14:textId="77777777" w:rsidR="003A0808" w:rsidRPr="004C4C96" w:rsidRDefault="003A0808" w:rsidP="003A0808">
            <w:pPr>
              <w:rPr>
                <w:rFonts w:asciiTheme="minorHAnsi" w:hAnsiTheme="minorHAnsi" w:cstheme="minorHAnsi"/>
                <w:i/>
              </w:rPr>
            </w:pPr>
            <w:r w:rsidRPr="004C4C96">
              <w:rPr>
                <w:rFonts w:cstheme="minorHAnsi"/>
                <w:i/>
              </w:rPr>
              <w:fldChar w:fldCharType="begin">
                <w:ffData>
                  <w:name w:val="Text2"/>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i/>
              </w:rPr>
              <w:fldChar w:fldCharType="end"/>
            </w:r>
          </w:p>
          <w:p w14:paraId="2AD12483" w14:textId="77777777" w:rsidR="001B4E66" w:rsidRPr="004C4C96" w:rsidRDefault="001B4E66" w:rsidP="003A0808">
            <w:pPr>
              <w:ind w:left="360"/>
              <w:contextualSpacing/>
              <w:rPr>
                <w:rFonts w:asciiTheme="minorHAnsi" w:hAnsiTheme="minorHAnsi" w:cstheme="minorHAnsi"/>
                <w:lang w:eastAsia="sv-SE"/>
              </w:rPr>
            </w:pPr>
          </w:p>
        </w:tc>
        <w:tc>
          <w:tcPr>
            <w:tcW w:w="2435" w:type="pct"/>
          </w:tcPr>
          <w:p w14:paraId="3472853D" w14:textId="77777777" w:rsidR="003A0808" w:rsidRPr="004C4C96" w:rsidRDefault="003A0808" w:rsidP="00E54D87">
            <w:pPr>
              <w:numPr>
                <w:ilvl w:val="0"/>
                <w:numId w:val="2"/>
              </w:numPr>
              <w:contextualSpacing/>
              <w:rPr>
                <w:rFonts w:asciiTheme="minorHAnsi" w:hAnsiTheme="minorHAnsi" w:cstheme="minorHAnsi"/>
                <w:lang w:eastAsia="sv-SE"/>
              </w:rPr>
            </w:pPr>
            <w:r w:rsidRPr="004C4C96">
              <w:rPr>
                <w:rFonts w:asciiTheme="minorHAnsi" w:hAnsiTheme="minorHAnsi" w:cstheme="minorHAnsi"/>
                <w:lang w:eastAsia="sv-SE"/>
              </w:rPr>
              <w:t>Annan registerstat vid dubbelregistrering</w:t>
            </w:r>
          </w:p>
          <w:bookmarkStart w:id="4" w:name="_Hlk81679187"/>
          <w:p w14:paraId="286E5239" w14:textId="77777777" w:rsidR="003A0808" w:rsidRPr="004C4C96" w:rsidRDefault="003A0808" w:rsidP="003A0808">
            <w:pPr>
              <w:rPr>
                <w:rFonts w:asciiTheme="minorHAnsi" w:hAnsiTheme="minorHAnsi" w:cstheme="minorHAnsi"/>
                <w:i/>
              </w:rPr>
            </w:pPr>
            <w:r w:rsidRPr="004C4C96">
              <w:rPr>
                <w:rFonts w:cstheme="minorHAnsi"/>
                <w:i/>
              </w:rPr>
              <w:fldChar w:fldCharType="begin">
                <w:ffData>
                  <w:name w:val="Text2"/>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i/>
              </w:rPr>
              <w:fldChar w:fldCharType="end"/>
            </w:r>
            <w:bookmarkEnd w:id="4"/>
          </w:p>
          <w:p w14:paraId="2B551F1D" w14:textId="77777777" w:rsidR="001B4E66" w:rsidRPr="004C4C96" w:rsidRDefault="001B4E66" w:rsidP="003A0808">
            <w:pPr>
              <w:contextualSpacing/>
              <w:rPr>
                <w:rFonts w:asciiTheme="minorHAnsi" w:hAnsiTheme="minorHAnsi" w:cstheme="minorHAnsi"/>
                <w:i/>
                <w:iCs/>
                <w:lang w:eastAsia="sv-SE"/>
              </w:rPr>
            </w:pPr>
          </w:p>
        </w:tc>
      </w:tr>
      <w:tr w:rsidR="00D33815" w:rsidRPr="003C72A5" w14:paraId="059D4E98" w14:textId="77777777" w:rsidTr="00D33815">
        <w:trPr>
          <w:trHeight w:val="606"/>
        </w:trPr>
        <w:tc>
          <w:tcPr>
            <w:tcW w:w="5000" w:type="pct"/>
            <w:gridSpan w:val="2"/>
          </w:tcPr>
          <w:p w14:paraId="6A24A33F" w14:textId="01E7807A" w:rsidR="004C4C96" w:rsidRPr="00ED5441" w:rsidRDefault="00D33815" w:rsidP="004C4C96">
            <w:pPr>
              <w:pStyle w:val="Liststycke"/>
              <w:numPr>
                <w:ilvl w:val="0"/>
                <w:numId w:val="2"/>
              </w:numPr>
              <w:spacing w:before="0"/>
              <w:rPr>
                <w:rFonts w:asciiTheme="minorHAnsi" w:hAnsiTheme="minorHAnsi" w:cstheme="minorHAnsi"/>
              </w:rPr>
            </w:pPr>
            <w:r w:rsidRPr="00227B59">
              <w:rPr>
                <w:rFonts w:asciiTheme="minorHAnsi" w:hAnsiTheme="minorHAnsi" w:cstheme="minorHAnsi"/>
              </w:rPr>
              <w:t>Förteckning över överenskomna fristående standardklausuler</w:t>
            </w:r>
            <w:r w:rsidR="00753681" w:rsidRPr="00227B59">
              <w:rPr>
                <w:rFonts w:asciiTheme="minorHAnsi" w:hAnsiTheme="minorHAnsi" w:cstheme="minorHAnsi"/>
              </w:rPr>
              <w:t xml:space="preserve"> </w:t>
            </w:r>
            <w:r w:rsidR="00753681" w:rsidRPr="00ED5441">
              <w:rPr>
                <w:rFonts w:asciiTheme="minorHAnsi" w:hAnsiTheme="minorHAnsi" w:cstheme="minorHAnsi"/>
                <w:i/>
                <w:iCs/>
                <w:lang w:eastAsia="sv-SE"/>
              </w:rPr>
              <w:t>(komplettera företeckningen genom att stryka eller lägga till klausuler)</w:t>
            </w:r>
          </w:p>
          <w:p w14:paraId="012FFAA5"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BIMCO Bunkering Operations and Sampling Clause (2011)</w:t>
            </w:r>
          </w:p>
          <w:p w14:paraId="28AF34EE"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Marine Fuel Sulphur Content Clause for Time Charter Parties (2020) </w:t>
            </w:r>
          </w:p>
          <w:p w14:paraId="648E4FA6"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BIMCO Quality and Liability (2011)</w:t>
            </w:r>
          </w:p>
          <w:p w14:paraId="429279B2"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Fuel Testing </w:t>
            </w:r>
            <w:proofErr w:type="spellStart"/>
            <w:r w:rsidRPr="00ED5441">
              <w:rPr>
                <w:rFonts w:asciiTheme="minorHAnsi" w:hAnsiTheme="minorHAnsi" w:cstheme="minorHAnsi"/>
                <w:sz w:val="18"/>
                <w:lang w:val="en-US"/>
              </w:rPr>
              <w:t>Programme</w:t>
            </w:r>
            <w:proofErr w:type="spellEnd"/>
            <w:r w:rsidRPr="00ED5441">
              <w:rPr>
                <w:rFonts w:asciiTheme="minorHAnsi" w:hAnsiTheme="minorHAnsi" w:cstheme="minorHAnsi"/>
                <w:sz w:val="18"/>
                <w:lang w:val="en-US"/>
              </w:rPr>
              <w:t xml:space="preserve"> Clause (2011) </w:t>
            </w:r>
          </w:p>
          <w:p w14:paraId="0853707E"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Ice Clause for Time Charter Parties (2005) </w:t>
            </w:r>
          </w:p>
          <w:p w14:paraId="040F488D"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War Risk Clause for Time Chartering (2013) </w:t>
            </w:r>
          </w:p>
          <w:p w14:paraId="595EF43B"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Standard ISM Clause for Voyage and Time Charter Parties (1998) </w:t>
            </w:r>
          </w:p>
          <w:p w14:paraId="2ACC5F51"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ISPS/MTSA Clause for Time Charter Parties (2003) </w:t>
            </w:r>
          </w:p>
          <w:p w14:paraId="7D715EC5"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Sanction Clause for Time Charter Parties (2020) </w:t>
            </w:r>
          </w:p>
          <w:p w14:paraId="014D9C30"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Stowaways Clause for Time Charter Parties (2009) </w:t>
            </w:r>
          </w:p>
          <w:p w14:paraId="196D9137"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Force Majeure Clause (2022) </w:t>
            </w:r>
          </w:p>
          <w:p w14:paraId="1B68B22B"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BIMCO</w:t>
            </w:r>
            <w:r w:rsidR="00A977CB" w:rsidRPr="00ED5441">
              <w:rPr>
                <w:rFonts w:asciiTheme="minorHAnsi" w:hAnsiTheme="minorHAnsi" w:cstheme="minorHAnsi"/>
                <w:sz w:val="18"/>
                <w:lang w:val="en-US"/>
              </w:rPr>
              <w:t xml:space="preserve"> Both-to-Blame Collision Clause</w:t>
            </w:r>
          </w:p>
          <w:p w14:paraId="1A87C9AB"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BIMCO New Jason Clause</w:t>
            </w:r>
          </w:p>
          <w:p w14:paraId="66505D21"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 xml:space="preserve">BIMCO Ship-to-Ship Transfer Clause for Time Charter Parties (2008) </w:t>
            </w:r>
          </w:p>
          <w:p w14:paraId="34119F6E"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BIMCO Infectious or Contagious Diseases Clause for Time Char</w:t>
            </w:r>
            <w:r w:rsidR="00753681" w:rsidRPr="00ED5441">
              <w:rPr>
                <w:rFonts w:asciiTheme="minorHAnsi" w:hAnsiTheme="minorHAnsi" w:cstheme="minorHAnsi"/>
                <w:sz w:val="18"/>
                <w:lang w:val="en-US"/>
              </w:rPr>
              <w:t xml:space="preserve">ter Parties </w:t>
            </w:r>
            <w:r w:rsidRPr="00ED5441">
              <w:rPr>
                <w:rFonts w:asciiTheme="minorHAnsi" w:hAnsiTheme="minorHAnsi" w:cstheme="minorHAnsi"/>
                <w:sz w:val="18"/>
                <w:lang w:val="en-US"/>
              </w:rPr>
              <w:t>(2015)</w:t>
            </w:r>
          </w:p>
          <w:p w14:paraId="231E186D" w14:textId="77777777" w:rsidR="00D33815" w:rsidRPr="00ED5441" w:rsidRDefault="00D33815" w:rsidP="00227281">
            <w:pPr>
              <w:rPr>
                <w:rFonts w:asciiTheme="minorHAnsi" w:hAnsiTheme="minorHAnsi" w:cstheme="minorHAnsi"/>
                <w:sz w:val="18"/>
                <w:lang w:val="en-US"/>
              </w:rPr>
            </w:pPr>
            <w:r w:rsidRPr="00ED5441">
              <w:rPr>
                <w:rFonts w:asciiTheme="minorHAnsi" w:hAnsiTheme="minorHAnsi" w:cstheme="minorHAnsi"/>
                <w:sz w:val="18"/>
                <w:lang w:val="en-US"/>
              </w:rPr>
              <w:t>BIMCO Carbon Intensity</w:t>
            </w:r>
            <w:r w:rsidR="0081735A" w:rsidRPr="00ED5441">
              <w:rPr>
                <w:rFonts w:asciiTheme="minorHAnsi" w:hAnsiTheme="minorHAnsi" w:cstheme="minorHAnsi"/>
                <w:sz w:val="18"/>
                <w:lang w:val="en-US"/>
              </w:rPr>
              <w:t xml:space="preserve"> </w:t>
            </w:r>
            <w:r w:rsidR="004F457A" w:rsidRPr="00ED5441">
              <w:rPr>
                <w:rFonts w:asciiTheme="minorHAnsi" w:hAnsiTheme="minorHAnsi" w:cstheme="minorHAnsi"/>
                <w:sz w:val="18"/>
                <w:lang w:val="en-US"/>
              </w:rPr>
              <w:t xml:space="preserve">Indicator </w:t>
            </w:r>
            <w:r w:rsidRPr="00ED5441">
              <w:rPr>
                <w:rFonts w:asciiTheme="minorHAnsi" w:hAnsiTheme="minorHAnsi" w:cstheme="minorHAnsi"/>
                <w:sz w:val="18"/>
                <w:lang w:val="en-US"/>
              </w:rPr>
              <w:t xml:space="preserve">Compliance Clause for Time Charter Parties (2022) </w:t>
            </w:r>
          </w:p>
          <w:p w14:paraId="549BE2CA" w14:textId="77777777" w:rsidR="00D33815" w:rsidRPr="00ED5441" w:rsidRDefault="00D33815" w:rsidP="00D33815">
            <w:pPr>
              <w:rPr>
                <w:rFonts w:asciiTheme="minorHAnsi" w:hAnsiTheme="minorHAnsi" w:cstheme="minorHAnsi"/>
                <w:b/>
                <w:sz w:val="18"/>
                <w:lang w:val="en-US"/>
              </w:rPr>
            </w:pPr>
            <w:r w:rsidRPr="00ED5441">
              <w:rPr>
                <w:rFonts w:asciiTheme="minorHAnsi" w:hAnsiTheme="minorHAnsi" w:cstheme="minorHAnsi"/>
                <w:sz w:val="18"/>
                <w:lang w:val="en-US"/>
              </w:rPr>
              <w:t>BIMCO EU Emissions Trading System Clause for Time Charter Parties (2022)</w:t>
            </w:r>
          </w:p>
          <w:p w14:paraId="7B584D60" w14:textId="77777777" w:rsidR="00D33815" w:rsidRPr="00227B59" w:rsidRDefault="00D33815" w:rsidP="00D33815">
            <w:pPr>
              <w:rPr>
                <w:rFonts w:asciiTheme="minorHAnsi" w:hAnsiTheme="minorHAnsi" w:cstheme="minorHAnsi"/>
                <w:lang w:val="en-US"/>
              </w:rPr>
            </w:pPr>
          </w:p>
        </w:tc>
      </w:tr>
      <w:tr w:rsidR="00D33815" w:rsidRPr="004C4C96" w14:paraId="4C9328A0" w14:textId="77777777" w:rsidTr="00D33815">
        <w:trPr>
          <w:trHeight w:val="70"/>
        </w:trPr>
        <w:tc>
          <w:tcPr>
            <w:tcW w:w="5000" w:type="pct"/>
            <w:gridSpan w:val="2"/>
          </w:tcPr>
          <w:p w14:paraId="7EDCD44A" w14:textId="77777777" w:rsidR="00D33815" w:rsidRPr="004C4C96" w:rsidRDefault="00D33815" w:rsidP="00D33815">
            <w:pPr>
              <w:pStyle w:val="Liststycke"/>
              <w:numPr>
                <w:ilvl w:val="0"/>
                <w:numId w:val="2"/>
              </w:numPr>
              <w:spacing w:before="0"/>
              <w:rPr>
                <w:rFonts w:asciiTheme="minorHAnsi" w:hAnsiTheme="minorHAnsi" w:cstheme="minorHAnsi"/>
              </w:rPr>
            </w:pPr>
            <w:r w:rsidRPr="004C4C96">
              <w:rPr>
                <w:rFonts w:asciiTheme="minorHAnsi" w:hAnsiTheme="minorHAnsi" w:cstheme="minorHAnsi"/>
              </w:rPr>
              <w:t>Förteckning över eventuella bilagor till Befraktningsavtalet</w:t>
            </w:r>
          </w:p>
          <w:p w14:paraId="78C90820" w14:textId="77777777" w:rsidR="00D33815" w:rsidRPr="004C4C96" w:rsidRDefault="00D33815" w:rsidP="00D33815">
            <w:pPr>
              <w:rPr>
                <w:rFonts w:asciiTheme="minorHAnsi" w:hAnsiTheme="minorHAnsi" w:cstheme="minorHAnsi"/>
              </w:rPr>
            </w:pPr>
            <w:r w:rsidRPr="004C4C96">
              <w:rPr>
                <w:rFonts w:cstheme="minorHAnsi"/>
              </w:rPr>
              <w:fldChar w:fldCharType="begin">
                <w:ffData>
                  <w:name w:val="Text1"/>
                  <w:enabled/>
                  <w:calcOnExit w:val="0"/>
                  <w:textInput/>
                </w:ffData>
              </w:fldChar>
            </w:r>
            <w:r w:rsidRPr="004C4C96">
              <w:rPr>
                <w:rFonts w:asciiTheme="minorHAnsi" w:hAnsiTheme="minorHAnsi" w:cstheme="minorHAnsi"/>
              </w:rPr>
              <w:instrText xml:space="preserve"> FORMTEXT </w:instrText>
            </w:r>
            <w:r w:rsidRPr="004C4C96">
              <w:rPr>
                <w:rFonts w:cstheme="minorHAnsi"/>
              </w:rPr>
            </w:r>
            <w:r w:rsidRPr="004C4C96">
              <w:rPr>
                <w:rFonts w:cstheme="minorHAnsi"/>
              </w:rPr>
              <w:fldChar w:fldCharType="separate"/>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asciiTheme="minorHAnsi" w:hAnsiTheme="minorHAnsi" w:cstheme="minorHAnsi"/>
                <w:noProof/>
              </w:rPr>
              <w:t> </w:t>
            </w:r>
            <w:r w:rsidRPr="004C4C96">
              <w:rPr>
                <w:rFonts w:cstheme="minorHAnsi"/>
              </w:rPr>
              <w:fldChar w:fldCharType="end"/>
            </w:r>
          </w:p>
          <w:p w14:paraId="5349AD88" w14:textId="77777777" w:rsidR="00D33815" w:rsidRPr="004C4C96" w:rsidRDefault="00D33815" w:rsidP="0081735A">
            <w:pPr>
              <w:ind w:left="360"/>
              <w:contextualSpacing/>
              <w:rPr>
                <w:rFonts w:asciiTheme="minorHAnsi" w:hAnsiTheme="minorHAnsi" w:cstheme="minorHAnsi"/>
              </w:rPr>
            </w:pPr>
          </w:p>
        </w:tc>
      </w:tr>
      <w:tr w:rsidR="00720C35" w:rsidRPr="004C4C96" w14:paraId="26B8B608" w14:textId="77777777" w:rsidTr="00703ED0">
        <w:trPr>
          <w:trHeight w:val="70"/>
        </w:trPr>
        <w:tc>
          <w:tcPr>
            <w:tcW w:w="2565" w:type="pct"/>
          </w:tcPr>
          <w:p w14:paraId="448A6362" w14:textId="77777777" w:rsidR="00720C35" w:rsidRPr="004C4C96" w:rsidRDefault="00720C35" w:rsidP="00720C35">
            <w:pPr>
              <w:numPr>
                <w:ilvl w:val="0"/>
                <w:numId w:val="2"/>
              </w:numPr>
              <w:contextualSpacing/>
              <w:rPr>
                <w:rFonts w:asciiTheme="minorHAnsi" w:hAnsiTheme="minorHAnsi" w:cstheme="minorHAnsi"/>
              </w:rPr>
            </w:pPr>
            <w:r w:rsidRPr="004C4C96">
              <w:rPr>
                <w:rFonts w:asciiTheme="minorHAnsi" w:hAnsiTheme="minorHAnsi" w:cstheme="minorHAnsi"/>
              </w:rPr>
              <w:t xml:space="preserve">Befraktarens kontaktuppgifter </w:t>
            </w:r>
          </w:p>
          <w:p w14:paraId="0C13779A" w14:textId="77777777" w:rsidR="00720C35" w:rsidRPr="004C4C96" w:rsidRDefault="00720C35" w:rsidP="00720C35">
            <w:pPr>
              <w:rPr>
                <w:rFonts w:asciiTheme="minorHAnsi" w:hAnsiTheme="minorHAnsi" w:cstheme="minorHAnsi"/>
                <w:i/>
              </w:rPr>
            </w:pPr>
            <w:r w:rsidRPr="004C4C96">
              <w:rPr>
                <w:rFonts w:asciiTheme="minorHAnsi" w:hAnsiTheme="minorHAnsi" w:cstheme="minorHAnsi"/>
                <w:i/>
              </w:rPr>
              <w:t xml:space="preserve">Kontaktperson: </w:t>
            </w:r>
            <w:r w:rsidRPr="004C4C96">
              <w:rPr>
                <w:rFonts w:cstheme="minorHAnsi"/>
                <w:i/>
              </w:rPr>
              <w:fldChar w:fldCharType="begin">
                <w:ffData>
                  <w:name w:val="Text1"/>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cstheme="minorHAnsi"/>
                <w:i/>
              </w:rPr>
              <w:fldChar w:fldCharType="end"/>
            </w:r>
            <w:r w:rsidRPr="004C4C96">
              <w:rPr>
                <w:rFonts w:asciiTheme="minorHAnsi" w:hAnsiTheme="minorHAnsi" w:cstheme="minorHAnsi"/>
                <w:i/>
              </w:rPr>
              <w:br/>
              <w:t xml:space="preserve">Adress: </w:t>
            </w:r>
            <w:r w:rsidRPr="004C4C96">
              <w:rPr>
                <w:rFonts w:cstheme="minorHAnsi"/>
                <w:i/>
              </w:rPr>
              <w:fldChar w:fldCharType="begin">
                <w:ffData>
                  <w:name w:val="Text1"/>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cstheme="minorHAnsi"/>
                <w:i/>
              </w:rPr>
              <w:fldChar w:fldCharType="end"/>
            </w:r>
          </w:p>
          <w:p w14:paraId="6BD2037F" w14:textId="6AFF3257" w:rsidR="00720C35" w:rsidRPr="004C4C96" w:rsidRDefault="00720C35" w:rsidP="00A63EAF">
            <w:pPr>
              <w:rPr>
                <w:rFonts w:asciiTheme="minorHAnsi" w:hAnsiTheme="minorHAnsi" w:cstheme="minorHAnsi"/>
                <w:i/>
              </w:rPr>
            </w:pPr>
            <w:r w:rsidRPr="004C4C96">
              <w:rPr>
                <w:rFonts w:asciiTheme="minorHAnsi" w:hAnsiTheme="minorHAnsi" w:cstheme="minorHAnsi"/>
                <w:i/>
              </w:rPr>
              <w:t>Telefonnummer:</w:t>
            </w:r>
            <w:r w:rsidRPr="004C4C96">
              <w:rPr>
                <w:rFonts w:cstheme="minorHAnsi"/>
                <w:i/>
              </w:rPr>
              <w:fldChar w:fldCharType="begin">
                <w:ffData>
                  <w:name w:val="Text1"/>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cstheme="minorHAnsi"/>
                <w:i/>
              </w:rPr>
              <w:fldChar w:fldCharType="end"/>
            </w:r>
            <w:r w:rsidR="00A63EAF" w:rsidRPr="004C4C96">
              <w:rPr>
                <w:rFonts w:asciiTheme="minorHAnsi" w:hAnsiTheme="minorHAnsi" w:cstheme="minorHAnsi"/>
                <w:i/>
              </w:rPr>
              <w:br/>
            </w:r>
            <w:r w:rsidRPr="004C4C96">
              <w:rPr>
                <w:rFonts w:asciiTheme="minorHAnsi" w:hAnsiTheme="minorHAnsi" w:cstheme="minorHAnsi"/>
                <w:i/>
              </w:rPr>
              <w:t>E-postadress:</w:t>
            </w:r>
            <w:r w:rsidRPr="004C4C96">
              <w:rPr>
                <w:rFonts w:asciiTheme="minorHAnsi" w:hAnsiTheme="minorHAnsi" w:cstheme="minorHAnsi"/>
                <w:i/>
              </w:rPr>
              <w:tab/>
            </w:r>
            <w:r w:rsidRPr="004C4C96">
              <w:rPr>
                <w:rFonts w:cstheme="minorHAnsi"/>
                <w:i/>
              </w:rPr>
              <w:fldChar w:fldCharType="begin">
                <w:ffData>
                  <w:name w:val="Text1"/>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asciiTheme="minorHAnsi" w:hAnsiTheme="minorHAnsi" w:cstheme="minorHAnsi"/>
                <w:i/>
              </w:rPr>
              <w:t> </w:t>
            </w:r>
            <w:r w:rsidRPr="004C4C96">
              <w:rPr>
                <w:rFonts w:cstheme="minorHAnsi"/>
                <w:i/>
              </w:rPr>
              <w:fldChar w:fldCharType="end"/>
            </w:r>
          </w:p>
        </w:tc>
        <w:tc>
          <w:tcPr>
            <w:tcW w:w="2435" w:type="pct"/>
          </w:tcPr>
          <w:p w14:paraId="72DD0DE1" w14:textId="77777777" w:rsidR="00720C35" w:rsidRPr="004C4C96" w:rsidRDefault="00720C35" w:rsidP="00720C35">
            <w:pPr>
              <w:numPr>
                <w:ilvl w:val="0"/>
                <w:numId w:val="2"/>
              </w:numPr>
              <w:contextualSpacing/>
              <w:rPr>
                <w:rFonts w:asciiTheme="minorHAnsi" w:hAnsiTheme="minorHAnsi" w:cstheme="minorHAnsi"/>
              </w:rPr>
            </w:pPr>
            <w:r w:rsidRPr="004C4C96">
              <w:rPr>
                <w:rFonts w:asciiTheme="minorHAnsi" w:hAnsiTheme="minorHAnsi" w:cstheme="minorHAnsi"/>
              </w:rPr>
              <w:t xml:space="preserve">Bortfraktarens kontaktuppgifter </w:t>
            </w:r>
          </w:p>
          <w:p w14:paraId="256A5C90" w14:textId="77777777" w:rsidR="00720C35" w:rsidRPr="004C4C96" w:rsidRDefault="00720C35" w:rsidP="00720C35">
            <w:pPr>
              <w:rPr>
                <w:rFonts w:asciiTheme="minorHAnsi" w:hAnsiTheme="minorHAnsi" w:cstheme="minorHAnsi"/>
                <w:i/>
              </w:rPr>
            </w:pPr>
            <w:r w:rsidRPr="004C4C96">
              <w:rPr>
                <w:rFonts w:asciiTheme="minorHAnsi" w:hAnsiTheme="minorHAnsi" w:cstheme="minorHAnsi"/>
                <w:i/>
              </w:rPr>
              <w:t xml:space="preserve">Kontaktperson: </w:t>
            </w:r>
            <w:r w:rsidRPr="004C4C96">
              <w:rPr>
                <w:rFonts w:cstheme="minorHAnsi"/>
                <w:i/>
              </w:rPr>
              <w:fldChar w:fldCharType="begin">
                <w:ffData>
                  <w:name w:val="Text1"/>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cstheme="minorHAnsi"/>
                <w:i/>
              </w:rPr>
              <w:fldChar w:fldCharType="end"/>
            </w:r>
            <w:r w:rsidRPr="004C4C96">
              <w:rPr>
                <w:rFonts w:asciiTheme="minorHAnsi" w:hAnsiTheme="minorHAnsi" w:cstheme="minorHAnsi"/>
                <w:i/>
              </w:rPr>
              <w:br/>
              <w:t xml:space="preserve">Adress: </w:t>
            </w:r>
            <w:r w:rsidRPr="004C4C96">
              <w:rPr>
                <w:rFonts w:cstheme="minorHAnsi"/>
                <w:i/>
              </w:rPr>
              <w:fldChar w:fldCharType="begin">
                <w:ffData>
                  <w:name w:val="Text1"/>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cstheme="minorHAnsi"/>
                <w:i/>
              </w:rPr>
              <w:fldChar w:fldCharType="end"/>
            </w:r>
          </w:p>
          <w:p w14:paraId="7C6DC279" w14:textId="77777777" w:rsidR="00720C35" w:rsidRPr="004C4C96" w:rsidRDefault="00720C35" w:rsidP="00720C35">
            <w:pPr>
              <w:rPr>
                <w:rFonts w:asciiTheme="minorHAnsi" w:hAnsiTheme="minorHAnsi" w:cstheme="minorHAnsi"/>
                <w:b/>
                <w:i/>
              </w:rPr>
            </w:pPr>
            <w:r w:rsidRPr="004C4C96">
              <w:rPr>
                <w:rFonts w:asciiTheme="minorHAnsi" w:hAnsiTheme="minorHAnsi" w:cstheme="minorHAnsi"/>
                <w:i/>
              </w:rPr>
              <w:t xml:space="preserve">Telefonnummer: </w:t>
            </w:r>
            <w:r w:rsidRPr="004C4C96">
              <w:rPr>
                <w:rFonts w:cstheme="minorHAnsi"/>
                <w:i/>
              </w:rPr>
              <w:fldChar w:fldCharType="begin">
                <w:ffData>
                  <w:name w:val="Text1"/>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cstheme="minorHAnsi"/>
                <w:i/>
              </w:rPr>
              <w:fldChar w:fldCharType="end"/>
            </w:r>
          </w:p>
          <w:p w14:paraId="0951EB33" w14:textId="6082E8FF" w:rsidR="00720C35" w:rsidRPr="004C4C96" w:rsidRDefault="00720C35" w:rsidP="00720C35">
            <w:pPr>
              <w:contextualSpacing/>
              <w:rPr>
                <w:rFonts w:asciiTheme="minorHAnsi" w:hAnsiTheme="minorHAnsi" w:cstheme="minorHAnsi"/>
                <w:i/>
              </w:rPr>
            </w:pPr>
            <w:r w:rsidRPr="004C4C96">
              <w:rPr>
                <w:rFonts w:asciiTheme="minorHAnsi" w:hAnsiTheme="minorHAnsi" w:cstheme="minorHAnsi"/>
                <w:i/>
              </w:rPr>
              <w:t>E-postadress:</w:t>
            </w:r>
            <w:r w:rsidRPr="004C4C96">
              <w:rPr>
                <w:rFonts w:asciiTheme="minorHAnsi" w:hAnsiTheme="minorHAnsi" w:cstheme="minorHAnsi"/>
                <w:i/>
              </w:rPr>
              <w:tab/>
            </w:r>
            <w:r w:rsidRPr="004C4C96">
              <w:rPr>
                <w:rFonts w:cstheme="minorHAnsi"/>
                <w:i/>
              </w:rPr>
              <w:fldChar w:fldCharType="begin">
                <w:ffData>
                  <w:name w:val="Text1"/>
                  <w:enabled/>
                  <w:calcOnExit w:val="0"/>
                  <w:textInput/>
                </w:ffData>
              </w:fldChar>
            </w:r>
            <w:r w:rsidRPr="004C4C96">
              <w:rPr>
                <w:rFonts w:asciiTheme="minorHAnsi" w:hAnsiTheme="minorHAnsi" w:cstheme="minorHAnsi"/>
                <w:i/>
              </w:rPr>
              <w:instrText xml:space="preserve"> FORMTEXT </w:instrText>
            </w:r>
            <w:r w:rsidRPr="004C4C96">
              <w:rPr>
                <w:rFonts w:cstheme="minorHAnsi"/>
                <w:i/>
              </w:rPr>
            </w:r>
            <w:r w:rsidRPr="004C4C96">
              <w:rPr>
                <w:rFonts w:cstheme="minorHAnsi"/>
                <w:i/>
              </w:rPr>
              <w:fldChar w:fldCharType="separate"/>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asciiTheme="minorHAnsi" w:hAnsiTheme="minorHAnsi" w:cstheme="minorHAnsi"/>
                <w:i/>
                <w:noProof/>
              </w:rPr>
              <w:t> </w:t>
            </w:r>
            <w:r w:rsidRPr="004C4C96">
              <w:rPr>
                <w:rFonts w:cstheme="minorHAnsi"/>
                <w:i/>
              </w:rPr>
              <w:fldChar w:fldCharType="end"/>
            </w:r>
          </w:p>
        </w:tc>
      </w:tr>
    </w:tbl>
    <w:p w14:paraId="4161106E" w14:textId="77777777" w:rsidR="00AC7335" w:rsidRPr="004C4C96" w:rsidRDefault="00AC7335" w:rsidP="00C317A3">
      <w:pPr>
        <w:pStyle w:val="Rubrik3"/>
      </w:pPr>
      <w:bookmarkStart w:id="5" w:name="_Toc81225352"/>
      <w:bookmarkEnd w:id="0"/>
      <w:bookmarkEnd w:id="1"/>
      <w:bookmarkEnd w:id="2"/>
      <w:r w:rsidRPr="004C4C96">
        <w:lastRenderedPageBreak/>
        <w:t>Definitioner och syfte</w:t>
      </w:r>
    </w:p>
    <w:p w14:paraId="11239915" w14:textId="111827CA" w:rsidR="00703ED0" w:rsidRPr="004C4C96" w:rsidRDefault="00703ED0"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Befraktningsavtalet ska nedanstående termer, om de inte definieras på annat ställe i Befraktningsavtalet, ha följande betydelse:</w:t>
      </w:r>
    </w:p>
    <w:p w14:paraId="1DB483FC" w14:textId="77777777" w:rsidR="006509D6" w:rsidRPr="004C4C96" w:rsidRDefault="006509D6" w:rsidP="004C4C96">
      <w:pPr>
        <w:spacing w:before="0" w:after="0"/>
        <w:ind w:left="567"/>
        <w:rPr>
          <w:rFonts w:cstheme="minorHAnsi"/>
          <w:lang w:eastAsia="sv-SE"/>
        </w:rPr>
      </w:pPr>
      <w:r w:rsidRPr="004C4C96">
        <w:rPr>
          <w:rFonts w:cstheme="minorHAnsi"/>
          <w:lang w:eastAsia="sv-SE"/>
        </w:rPr>
        <w:t>”</w:t>
      </w:r>
      <w:r w:rsidR="00E35529" w:rsidRPr="004C4C96">
        <w:rPr>
          <w:rFonts w:cstheme="minorHAnsi"/>
          <w:b/>
          <w:bCs/>
          <w:lang w:eastAsia="sv-SE"/>
        </w:rPr>
        <w:t>Befraktningsperioden</w:t>
      </w:r>
      <w:r w:rsidRPr="004C4C96">
        <w:rPr>
          <w:rFonts w:cstheme="minorHAnsi"/>
          <w:lang w:eastAsia="sv-SE"/>
        </w:rPr>
        <w:t xml:space="preserve">” är den period som angivits i </w:t>
      </w:r>
      <w:r w:rsidRPr="004C4C96">
        <w:rPr>
          <w:rFonts w:cstheme="minorHAnsi"/>
          <w:b/>
          <w:bCs/>
          <w:u w:val="single"/>
          <w:lang w:eastAsia="sv-SE"/>
        </w:rPr>
        <w:t>Box 20</w:t>
      </w:r>
      <w:r w:rsidRPr="004C4C96">
        <w:rPr>
          <w:rFonts w:cstheme="minorHAnsi"/>
          <w:lang w:eastAsia="sv-SE"/>
        </w:rPr>
        <w:t xml:space="preserve"> eller som Parterna genom senare överenskommelse har bestämt.</w:t>
      </w:r>
    </w:p>
    <w:p w14:paraId="31382DB8" w14:textId="77777777" w:rsidR="008D0414" w:rsidRPr="004C4C96" w:rsidRDefault="00703ED0" w:rsidP="004C4C96">
      <w:pPr>
        <w:spacing w:before="0" w:after="0"/>
        <w:ind w:left="567"/>
        <w:rPr>
          <w:rFonts w:cstheme="minorHAnsi"/>
          <w:lang w:eastAsia="sv-SE"/>
        </w:rPr>
      </w:pPr>
      <w:r w:rsidRPr="004C4C96">
        <w:rPr>
          <w:rFonts w:cstheme="minorHAnsi"/>
          <w:lang w:eastAsia="sv-SE"/>
        </w:rPr>
        <w:t>”</w:t>
      </w:r>
      <w:r w:rsidRPr="004C4C96">
        <w:rPr>
          <w:rFonts w:cstheme="minorHAnsi"/>
          <w:b/>
          <w:bCs/>
          <w:lang w:eastAsia="sv-SE"/>
        </w:rPr>
        <w:t>Box</w:t>
      </w:r>
      <w:r w:rsidRPr="004C4C96">
        <w:rPr>
          <w:rFonts w:cstheme="minorHAnsi"/>
          <w:lang w:eastAsia="sv-SE"/>
        </w:rPr>
        <w:t xml:space="preserve">” är de fält under Allmänna uppgifter ovan </w:t>
      </w:r>
      <w:r w:rsidR="00D90C01" w:rsidRPr="004C4C96">
        <w:rPr>
          <w:rFonts w:cstheme="minorHAnsi"/>
          <w:lang w:eastAsia="sv-SE"/>
        </w:rPr>
        <w:t xml:space="preserve">i </w:t>
      </w:r>
      <w:r w:rsidRPr="004C4C96">
        <w:rPr>
          <w:rFonts w:cstheme="minorHAnsi"/>
          <w:lang w:eastAsia="sv-SE"/>
        </w:rPr>
        <w:t>Befraktningsavtalet,</w:t>
      </w:r>
      <w:r w:rsidR="008D0414" w:rsidRPr="004C4C96">
        <w:rPr>
          <w:rFonts w:cstheme="minorHAnsi"/>
          <w:lang w:eastAsia="sv-SE"/>
        </w:rPr>
        <w:t xml:space="preserve"> </w:t>
      </w:r>
      <w:r w:rsidRPr="004C4C96">
        <w:rPr>
          <w:rFonts w:cstheme="minorHAnsi"/>
          <w:lang w:eastAsia="sv-SE"/>
        </w:rPr>
        <w:t>avsedda att fyllas</w:t>
      </w:r>
      <w:r w:rsidR="008D0414" w:rsidRPr="004C4C96">
        <w:rPr>
          <w:rFonts w:cstheme="minorHAnsi"/>
          <w:lang w:eastAsia="sv-SE"/>
        </w:rPr>
        <w:t xml:space="preserve"> </w:t>
      </w:r>
      <w:r w:rsidR="00D90C01" w:rsidRPr="004C4C96">
        <w:rPr>
          <w:rFonts w:cstheme="minorHAnsi"/>
          <w:lang w:eastAsia="sv-SE"/>
        </w:rPr>
        <w:t xml:space="preserve">i </w:t>
      </w:r>
      <w:r w:rsidRPr="004C4C96">
        <w:rPr>
          <w:rFonts w:cstheme="minorHAnsi"/>
          <w:lang w:eastAsia="sv-SE"/>
        </w:rPr>
        <w:t>individuellt för varje enskilt fartyg.</w:t>
      </w:r>
    </w:p>
    <w:p w14:paraId="533EB725" w14:textId="77777777" w:rsidR="00703ED0" w:rsidRPr="004C4C96" w:rsidRDefault="00703ED0" w:rsidP="004C4C96">
      <w:pPr>
        <w:spacing w:before="0" w:after="0"/>
        <w:ind w:left="567"/>
        <w:rPr>
          <w:rFonts w:cstheme="minorHAnsi"/>
          <w:lang w:eastAsia="sv-SE"/>
        </w:rPr>
      </w:pPr>
      <w:r w:rsidRPr="004C4C96">
        <w:rPr>
          <w:rFonts w:cstheme="minorHAnsi"/>
          <w:lang w:eastAsia="sv-SE"/>
        </w:rPr>
        <w:t>”</w:t>
      </w:r>
      <w:r w:rsidRPr="004C4C96">
        <w:rPr>
          <w:rFonts w:cstheme="minorHAnsi"/>
          <w:b/>
          <w:bCs/>
          <w:lang w:eastAsia="sv-SE"/>
        </w:rPr>
        <w:t>Fartyget</w:t>
      </w:r>
      <w:r w:rsidRPr="004C4C96">
        <w:rPr>
          <w:rFonts w:cstheme="minorHAnsi"/>
          <w:lang w:eastAsia="sv-SE"/>
        </w:rPr>
        <w:t xml:space="preserve">” är det fartyg som angivits i </w:t>
      </w:r>
      <w:r w:rsidRPr="004C4C96">
        <w:rPr>
          <w:rFonts w:cstheme="minorHAnsi"/>
          <w:b/>
          <w:bCs/>
          <w:u w:val="single"/>
          <w:lang w:eastAsia="sv-SE"/>
        </w:rPr>
        <w:t>Box 1</w:t>
      </w:r>
      <w:r w:rsidRPr="004C4C96">
        <w:rPr>
          <w:rFonts w:cstheme="minorHAnsi"/>
          <w:lang w:eastAsia="sv-SE"/>
        </w:rPr>
        <w:t>.</w:t>
      </w:r>
    </w:p>
    <w:p w14:paraId="2804F556" w14:textId="77777777" w:rsidR="006509D6" w:rsidRPr="004C4C96" w:rsidRDefault="006509D6" w:rsidP="004C4C96">
      <w:pPr>
        <w:spacing w:before="0" w:after="0"/>
        <w:ind w:left="567"/>
        <w:rPr>
          <w:rFonts w:cstheme="minorHAnsi"/>
          <w:lang w:eastAsia="sv-SE"/>
        </w:rPr>
      </w:pPr>
      <w:r w:rsidRPr="004C4C96">
        <w:rPr>
          <w:rFonts w:cstheme="minorHAnsi"/>
          <w:lang w:eastAsia="sv-SE"/>
        </w:rPr>
        <w:t>”</w:t>
      </w:r>
      <w:r w:rsidRPr="004C4C96">
        <w:rPr>
          <w:rFonts w:cstheme="minorHAnsi"/>
          <w:b/>
          <w:bCs/>
          <w:lang w:eastAsia="sv-SE"/>
        </w:rPr>
        <w:t>Tidsfrakt</w:t>
      </w:r>
      <w:r w:rsidR="0084456E" w:rsidRPr="004C4C96">
        <w:rPr>
          <w:rFonts w:cstheme="minorHAnsi"/>
          <w:b/>
          <w:bCs/>
          <w:lang w:eastAsia="sv-SE"/>
        </w:rPr>
        <w:t>en</w:t>
      </w:r>
      <w:r w:rsidRPr="004C4C96">
        <w:rPr>
          <w:rFonts w:cstheme="minorHAnsi"/>
          <w:lang w:eastAsia="sv-SE"/>
        </w:rPr>
        <w:t xml:space="preserve">” är det vederlag som angivits i </w:t>
      </w:r>
      <w:r w:rsidRPr="004C4C96">
        <w:rPr>
          <w:rFonts w:cstheme="minorHAnsi"/>
          <w:b/>
          <w:bCs/>
          <w:u w:val="single"/>
          <w:lang w:eastAsia="sv-SE"/>
        </w:rPr>
        <w:t>Box 19</w:t>
      </w:r>
      <w:r w:rsidR="007A7CB8" w:rsidRPr="004C4C96">
        <w:rPr>
          <w:rFonts w:cstheme="minorHAnsi"/>
          <w:lang w:eastAsia="sv-SE"/>
        </w:rPr>
        <w:t>.</w:t>
      </w:r>
    </w:p>
    <w:p w14:paraId="6144B77C" w14:textId="77777777" w:rsidR="00703ED0" w:rsidRPr="004C4C96" w:rsidRDefault="00703ED0" w:rsidP="00AB66B5">
      <w:pPr>
        <w:ind w:left="567"/>
        <w:rPr>
          <w:rFonts w:cstheme="minorHAnsi"/>
          <w:lang w:eastAsia="sv-SE"/>
        </w:rPr>
      </w:pPr>
      <w:r w:rsidRPr="004C4C96">
        <w:rPr>
          <w:rFonts w:cstheme="minorHAnsi"/>
          <w:lang w:eastAsia="sv-SE"/>
        </w:rPr>
        <w:t>”</w:t>
      </w:r>
      <w:r w:rsidRPr="004C4C96">
        <w:rPr>
          <w:rFonts w:cstheme="minorHAnsi"/>
          <w:b/>
          <w:bCs/>
          <w:lang w:eastAsia="sv-SE"/>
        </w:rPr>
        <w:t>Ägaren</w:t>
      </w:r>
      <w:r w:rsidRPr="004C4C96">
        <w:rPr>
          <w:rFonts w:cstheme="minorHAnsi"/>
          <w:lang w:eastAsia="sv-SE"/>
        </w:rPr>
        <w:t>” är den registrerade ägaren till Fartyget som identifierats i</w:t>
      </w:r>
      <w:r w:rsidR="008D0414" w:rsidRPr="004C4C96">
        <w:rPr>
          <w:rFonts w:cstheme="minorHAnsi"/>
          <w:lang w:eastAsia="sv-SE"/>
        </w:rPr>
        <w:t xml:space="preserve"> </w:t>
      </w:r>
      <w:r w:rsidRPr="004C4C96">
        <w:rPr>
          <w:rFonts w:cstheme="minorHAnsi"/>
          <w:b/>
          <w:bCs/>
          <w:u w:val="single"/>
          <w:lang w:eastAsia="sv-SE"/>
        </w:rPr>
        <w:t>Box 2</w:t>
      </w:r>
      <w:r w:rsidRPr="004C4C96">
        <w:rPr>
          <w:rFonts w:cstheme="minorHAnsi"/>
          <w:lang w:eastAsia="sv-SE"/>
        </w:rPr>
        <w:t xml:space="preserve">. </w:t>
      </w:r>
    </w:p>
    <w:p w14:paraId="244008AF" w14:textId="77777777" w:rsidR="008D0414" w:rsidRPr="004C4C96" w:rsidRDefault="00703ED0" w:rsidP="004C4C96">
      <w:pPr>
        <w:ind w:left="567"/>
        <w:rPr>
          <w:rFonts w:cstheme="minorHAnsi"/>
          <w:lang w:eastAsia="sv-SE"/>
        </w:rPr>
      </w:pPr>
      <w:r w:rsidRPr="004C4C96">
        <w:rPr>
          <w:rFonts w:cstheme="minorHAnsi"/>
          <w:lang w:eastAsia="sv-SE"/>
        </w:rPr>
        <w:t>Befraktaren och Bortfraktaren benämns i det följande även som ”</w:t>
      </w:r>
      <w:r w:rsidRPr="004C4C96">
        <w:rPr>
          <w:rFonts w:cstheme="minorHAnsi"/>
          <w:b/>
          <w:bCs/>
          <w:lang w:eastAsia="sv-SE"/>
        </w:rPr>
        <w:t>Part</w:t>
      </w:r>
      <w:r w:rsidRPr="004C4C96">
        <w:rPr>
          <w:rFonts w:cstheme="minorHAnsi"/>
          <w:lang w:eastAsia="sv-SE"/>
        </w:rPr>
        <w:t>” eller om gemensamt, ”</w:t>
      </w:r>
      <w:r w:rsidRPr="004C4C96">
        <w:rPr>
          <w:rFonts w:cstheme="minorHAnsi"/>
          <w:b/>
          <w:bCs/>
          <w:lang w:eastAsia="sv-SE"/>
        </w:rPr>
        <w:t>Parterna</w:t>
      </w:r>
      <w:r w:rsidRPr="004C4C96">
        <w:rPr>
          <w:rFonts w:cstheme="minorHAnsi"/>
          <w:lang w:eastAsia="sv-SE"/>
        </w:rPr>
        <w:t xml:space="preserve">”. </w:t>
      </w:r>
    </w:p>
    <w:p w14:paraId="4799E5FC" w14:textId="09705FEA" w:rsidR="00626FFC" w:rsidRPr="004C4C96" w:rsidRDefault="00703ED0"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Syftet med Befraktningsavtalet är att Bortfraktaren under </w:t>
      </w:r>
      <w:r w:rsidR="00E35529" w:rsidRPr="004C4C96">
        <w:rPr>
          <w:rFonts w:cstheme="minorHAnsi"/>
          <w:lang w:eastAsia="sv-SE"/>
        </w:rPr>
        <w:t>Befraktningsperioden</w:t>
      </w:r>
      <w:r w:rsidRPr="004C4C96">
        <w:rPr>
          <w:rFonts w:cstheme="minorHAnsi"/>
          <w:lang w:eastAsia="sv-SE"/>
        </w:rPr>
        <w:t xml:space="preserve"> till Befraktaren upplåter Fartyget bemannat och utför de resor som Befraktaren anger.</w:t>
      </w:r>
    </w:p>
    <w:p w14:paraId="7618C82A" w14:textId="77777777" w:rsidR="00153F1C" w:rsidRPr="004C4C96" w:rsidRDefault="00153F1C" w:rsidP="00C317A3">
      <w:pPr>
        <w:pStyle w:val="Rubrik3"/>
        <w:rPr>
          <w:rStyle w:val="Rubrik3Char"/>
          <w:rFonts w:asciiTheme="minorHAnsi" w:hAnsiTheme="minorHAnsi" w:cstheme="minorHAnsi"/>
          <w:b/>
          <w:bCs/>
        </w:rPr>
      </w:pPr>
      <w:bookmarkStart w:id="6" w:name="_Toc84660752"/>
      <w:r w:rsidRPr="004C4C96">
        <w:t>Befraktningsavtalet</w:t>
      </w:r>
      <w:bookmarkEnd w:id="6"/>
      <w:r w:rsidRPr="004C4C96">
        <w:rPr>
          <w:rStyle w:val="Rubrik3Char"/>
          <w:rFonts w:asciiTheme="minorHAnsi" w:hAnsiTheme="minorHAnsi" w:cstheme="minorHAnsi"/>
          <w:b/>
          <w:bCs/>
        </w:rPr>
        <w:tab/>
      </w:r>
    </w:p>
    <w:p w14:paraId="2FC3E85F" w14:textId="77777777" w:rsidR="00720C35" w:rsidRPr="004C4C96" w:rsidRDefault="00720C35" w:rsidP="004C4C96">
      <w:pPr>
        <w:pStyle w:val="Brdtext"/>
        <w:ind w:left="567"/>
        <w:rPr>
          <w:rFonts w:eastAsia="Calibri" w:cstheme="minorHAnsi"/>
          <w:lang w:eastAsia="sv-SE"/>
        </w:rPr>
      </w:pPr>
      <w:r w:rsidRPr="004C4C96">
        <w:rPr>
          <w:rFonts w:eastAsia="Calibri" w:cstheme="minorHAnsi"/>
          <w:lang w:eastAsia="sv-SE"/>
        </w:rPr>
        <w:t xml:space="preserve">Befraktningsavtalet består av detta huvuddokument, med särskilt överenskomna tillägg och ändringar enligt </w:t>
      </w:r>
      <w:r w:rsidRPr="004C4C96">
        <w:rPr>
          <w:rFonts w:eastAsia="Calibri" w:cstheme="minorHAnsi"/>
          <w:b/>
          <w:u w:val="single"/>
          <w:lang w:eastAsia="sv-SE"/>
        </w:rPr>
        <w:t>Punkt 22</w:t>
      </w:r>
      <w:r w:rsidRPr="004C4C96">
        <w:rPr>
          <w:rFonts w:eastAsia="Calibri" w:cstheme="minorHAnsi"/>
          <w:lang w:eastAsia="sv-SE"/>
        </w:rPr>
        <w:t xml:space="preserve">, samt fristående standardklausuler angivna i </w:t>
      </w:r>
      <w:r w:rsidRPr="004C4C96">
        <w:rPr>
          <w:rFonts w:eastAsia="Calibri" w:cstheme="minorHAnsi"/>
          <w:b/>
          <w:u w:val="single"/>
          <w:lang w:eastAsia="sv-SE"/>
        </w:rPr>
        <w:t>Box 27</w:t>
      </w:r>
      <w:r w:rsidRPr="004C4C96">
        <w:rPr>
          <w:rFonts w:eastAsia="Calibri" w:cstheme="minorHAnsi"/>
          <w:b/>
          <w:lang w:eastAsia="sv-SE"/>
        </w:rPr>
        <w:t xml:space="preserve"> </w:t>
      </w:r>
      <w:r w:rsidRPr="004C4C96">
        <w:rPr>
          <w:rFonts w:eastAsia="Calibri" w:cstheme="minorHAnsi"/>
          <w:lang w:eastAsia="sv-SE"/>
        </w:rPr>
        <w:t xml:space="preserve">och bilagor till huvuddokumentet angivna i </w:t>
      </w:r>
      <w:r w:rsidRPr="004C4C96">
        <w:rPr>
          <w:rFonts w:eastAsia="Calibri" w:cstheme="minorHAnsi"/>
          <w:b/>
          <w:u w:val="single"/>
          <w:lang w:eastAsia="sv-SE"/>
        </w:rPr>
        <w:t>Box 28</w:t>
      </w:r>
      <w:r w:rsidRPr="004C4C96">
        <w:rPr>
          <w:rFonts w:eastAsia="Calibri" w:cstheme="minorHAnsi"/>
          <w:lang w:eastAsia="sv-SE"/>
        </w:rPr>
        <w:t>. Om dessa handlingar eller standardklausuler innehåller oklarheter eller uppgifter som strider mot varandra ska följande ordning gälla om inte omständigheterna uppenbart föranleder annat:</w:t>
      </w:r>
    </w:p>
    <w:p w14:paraId="09B65AC2" w14:textId="77777777" w:rsidR="00720C35" w:rsidRPr="004C4C96" w:rsidRDefault="00720C35" w:rsidP="00C317A3">
      <w:pPr>
        <w:pStyle w:val="Brdtext"/>
        <w:numPr>
          <w:ilvl w:val="0"/>
          <w:numId w:val="16"/>
        </w:numPr>
        <w:spacing w:before="0" w:after="0" w:line="240" w:lineRule="auto"/>
        <w:rPr>
          <w:rFonts w:eastAsia="Calibri" w:cstheme="minorHAnsi"/>
          <w:lang w:eastAsia="sv-SE"/>
        </w:rPr>
      </w:pPr>
      <w:r w:rsidRPr="004C4C96">
        <w:rPr>
          <w:rFonts w:eastAsia="Calibri" w:cstheme="minorHAnsi"/>
          <w:lang w:eastAsia="sv-SE"/>
        </w:rPr>
        <w:t>Särskilt överenskomna tillägg till och ändringar av detta huvuddokument</w:t>
      </w:r>
    </w:p>
    <w:p w14:paraId="33C47A93" w14:textId="77777777" w:rsidR="00720C35" w:rsidRPr="004C4C96" w:rsidRDefault="00720C35" w:rsidP="00C317A3">
      <w:pPr>
        <w:pStyle w:val="Brdtext"/>
        <w:numPr>
          <w:ilvl w:val="0"/>
          <w:numId w:val="16"/>
        </w:numPr>
        <w:spacing w:before="0" w:after="0" w:line="240" w:lineRule="auto"/>
        <w:rPr>
          <w:rFonts w:eastAsia="Calibri" w:cstheme="minorHAnsi"/>
          <w:lang w:eastAsia="sv-SE"/>
        </w:rPr>
      </w:pPr>
      <w:r w:rsidRPr="004C4C96">
        <w:rPr>
          <w:rFonts w:eastAsia="Calibri" w:cstheme="minorHAnsi"/>
          <w:lang w:eastAsia="sv-SE"/>
        </w:rPr>
        <w:t>Fristående standardklausuler</w:t>
      </w:r>
    </w:p>
    <w:p w14:paraId="139F38CA" w14:textId="77777777" w:rsidR="00720C35" w:rsidRPr="004C4C96" w:rsidRDefault="00720C35" w:rsidP="00C317A3">
      <w:pPr>
        <w:pStyle w:val="Brdtext"/>
        <w:numPr>
          <w:ilvl w:val="0"/>
          <w:numId w:val="16"/>
        </w:numPr>
        <w:spacing w:before="0" w:after="0" w:line="240" w:lineRule="auto"/>
        <w:rPr>
          <w:rFonts w:eastAsia="Calibri" w:cstheme="minorHAnsi"/>
          <w:lang w:eastAsia="sv-SE"/>
        </w:rPr>
      </w:pPr>
      <w:r w:rsidRPr="004C4C96">
        <w:rPr>
          <w:rFonts w:eastAsia="Calibri" w:cstheme="minorHAnsi"/>
          <w:lang w:eastAsia="sv-SE"/>
        </w:rPr>
        <w:t>Detta huvuddokument</w:t>
      </w:r>
    </w:p>
    <w:p w14:paraId="5E5259A0" w14:textId="77777777" w:rsidR="00A977CB" w:rsidRPr="004C4C96" w:rsidRDefault="00720C35" w:rsidP="00C317A3">
      <w:pPr>
        <w:pStyle w:val="Brdtext"/>
        <w:numPr>
          <w:ilvl w:val="0"/>
          <w:numId w:val="16"/>
        </w:numPr>
        <w:spacing w:before="0" w:after="0" w:line="240" w:lineRule="auto"/>
        <w:rPr>
          <w:rFonts w:eastAsia="Calibri" w:cstheme="minorHAnsi"/>
          <w:lang w:eastAsia="sv-SE"/>
        </w:rPr>
      </w:pPr>
      <w:r w:rsidRPr="004C4C96">
        <w:rPr>
          <w:rFonts w:eastAsia="Calibri" w:cstheme="minorHAnsi"/>
          <w:lang w:eastAsia="sv-SE"/>
        </w:rPr>
        <w:t>Bilagor till detta huvuddokument</w:t>
      </w:r>
    </w:p>
    <w:p w14:paraId="18452A77" w14:textId="77777777" w:rsidR="00755920" w:rsidRPr="004C4C96" w:rsidRDefault="00627DDB" w:rsidP="00C317A3">
      <w:pPr>
        <w:pStyle w:val="Rubrik3"/>
        <w:rPr>
          <w:rStyle w:val="Rubrik3Char"/>
          <w:rFonts w:asciiTheme="minorHAnsi" w:eastAsiaTheme="minorHAnsi" w:hAnsiTheme="minorHAnsi" w:cstheme="minorHAnsi"/>
          <w:b/>
          <w:bCs/>
        </w:rPr>
      </w:pPr>
      <w:bookmarkStart w:id="7" w:name="_Toc84660753"/>
      <w:r w:rsidRPr="004C4C96">
        <w:t>Allmänt</w:t>
      </w:r>
      <w:bookmarkEnd w:id="5"/>
      <w:bookmarkEnd w:id="7"/>
    </w:p>
    <w:p w14:paraId="307ADAD1" w14:textId="3A743C30" w:rsidR="009B7008" w:rsidRPr="004C4C96" w:rsidRDefault="009B7008"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Bortfraktaren åtar sig att bortfrakta Fartyget bemannat med Fartygets inventarier och utrustning till Befraktaren, och Befraktaren åtar sig att befrakta Fartyget under Befraktningsperioden på villkoren i Befraktningsavtalet.</w:t>
      </w:r>
    </w:p>
    <w:p w14:paraId="7429579E" w14:textId="3FCC3E9D" w:rsidR="0035219B" w:rsidRPr="004C4C96" w:rsidRDefault="009B7008"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w:t>
      </w:r>
      <w:r w:rsidR="00970B41" w:rsidRPr="004C4C96">
        <w:rPr>
          <w:rFonts w:cstheme="minorHAnsi"/>
          <w:lang w:eastAsia="sv-SE"/>
        </w:rPr>
        <w:t>efraktaren</w:t>
      </w:r>
      <w:r w:rsidRPr="004C4C96">
        <w:rPr>
          <w:rFonts w:cstheme="minorHAnsi"/>
          <w:lang w:eastAsia="sv-SE"/>
        </w:rPr>
        <w:t xml:space="preserve"> ansvarar under </w:t>
      </w:r>
      <w:r w:rsidR="00E35529" w:rsidRPr="004C4C96">
        <w:rPr>
          <w:rFonts w:cstheme="minorHAnsi"/>
          <w:lang w:eastAsia="sv-SE"/>
        </w:rPr>
        <w:t>Befraktningsperioden</w:t>
      </w:r>
      <w:r w:rsidRPr="004C4C96">
        <w:rPr>
          <w:rFonts w:cstheme="minorHAnsi"/>
          <w:lang w:eastAsia="sv-SE"/>
        </w:rPr>
        <w:t xml:space="preserve"> för och bekostar </w:t>
      </w:r>
      <w:r w:rsidR="005A799E" w:rsidRPr="004C4C96">
        <w:rPr>
          <w:rFonts w:cstheme="minorHAnsi"/>
          <w:lang w:eastAsia="sv-SE"/>
        </w:rPr>
        <w:t>bränsle</w:t>
      </w:r>
      <w:r w:rsidR="004B26B4" w:rsidRPr="004C4C96">
        <w:rPr>
          <w:rFonts w:cstheme="minorHAnsi"/>
          <w:lang w:eastAsia="sv-SE"/>
        </w:rPr>
        <w:t xml:space="preserve"> samt </w:t>
      </w:r>
      <w:r w:rsidR="0030181B" w:rsidRPr="004C4C96">
        <w:rPr>
          <w:rFonts w:cstheme="minorHAnsi"/>
          <w:lang w:eastAsia="sv-SE"/>
        </w:rPr>
        <w:t xml:space="preserve">därtill förekommande </w:t>
      </w:r>
      <w:r w:rsidR="004B26B4" w:rsidRPr="004C4C96">
        <w:rPr>
          <w:rFonts w:cstheme="minorHAnsi"/>
          <w:lang w:eastAsia="sv-SE"/>
        </w:rPr>
        <w:t>kostnader för utsläpp av avgaser</w:t>
      </w:r>
      <w:r w:rsidR="009C44A5" w:rsidRPr="004C4C96">
        <w:rPr>
          <w:rFonts w:cstheme="minorHAnsi"/>
          <w:lang w:eastAsia="sv-SE"/>
        </w:rPr>
        <w:t xml:space="preserve"> i enlighet med</w:t>
      </w:r>
      <w:r w:rsidR="00580202" w:rsidRPr="004C4C96">
        <w:rPr>
          <w:rFonts w:cstheme="minorHAnsi"/>
          <w:lang w:eastAsia="sv-SE"/>
        </w:rPr>
        <w:t xml:space="preserve"> tillämplig</w:t>
      </w:r>
      <w:r w:rsidR="0030181B" w:rsidRPr="004C4C96">
        <w:rPr>
          <w:rFonts w:cstheme="minorHAnsi"/>
          <w:lang w:eastAsia="sv-SE"/>
        </w:rPr>
        <w:t xml:space="preserve"> </w:t>
      </w:r>
      <w:r w:rsidR="009C44A5" w:rsidRPr="004C4C96">
        <w:rPr>
          <w:rFonts w:cstheme="minorHAnsi"/>
          <w:lang w:eastAsia="sv-SE"/>
        </w:rPr>
        <w:t>lagstiftning</w:t>
      </w:r>
      <w:r w:rsidR="00C10169" w:rsidRPr="004C4C96">
        <w:rPr>
          <w:rFonts w:cstheme="minorHAnsi"/>
          <w:lang w:eastAsia="sv-SE"/>
        </w:rPr>
        <w:t>.</w:t>
      </w:r>
      <w:r w:rsidR="005A799E" w:rsidRPr="004C4C96">
        <w:rPr>
          <w:rFonts w:cstheme="minorHAnsi"/>
          <w:lang w:eastAsia="sv-SE"/>
        </w:rPr>
        <w:t xml:space="preserve"> </w:t>
      </w:r>
    </w:p>
    <w:p w14:paraId="7113447A" w14:textId="0A6C1B01" w:rsidR="009B7008" w:rsidRPr="004C4C96" w:rsidRDefault="009B7008"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Befraktaren har rätt att</w:t>
      </w:r>
      <w:r w:rsidR="00C10169" w:rsidRPr="004C4C96">
        <w:rPr>
          <w:rFonts w:cstheme="minorHAnsi"/>
          <w:lang w:eastAsia="sv-SE"/>
        </w:rPr>
        <w:t>, efter skriftligt godkännande från Bortfraktaren,</w:t>
      </w:r>
      <w:r w:rsidRPr="004C4C96">
        <w:rPr>
          <w:rFonts w:cstheme="minorHAnsi"/>
          <w:lang w:eastAsia="sv-SE"/>
        </w:rPr>
        <w:t xml:space="preserve"> vidta </w:t>
      </w:r>
      <w:r w:rsidR="00831D46" w:rsidRPr="004C4C96">
        <w:rPr>
          <w:rFonts w:cstheme="minorHAnsi"/>
          <w:lang w:eastAsia="sv-SE"/>
        </w:rPr>
        <w:t xml:space="preserve">mindre </w:t>
      </w:r>
      <w:r w:rsidRPr="004C4C96">
        <w:rPr>
          <w:rFonts w:cstheme="minorHAnsi"/>
          <w:lang w:eastAsia="sv-SE"/>
        </w:rPr>
        <w:t>förbättringsåtgärder i den mån dessa inte leder till olägenhet för Bortfraktaren.</w:t>
      </w:r>
      <w:r w:rsidR="005A799E" w:rsidRPr="004C4C96">
        <w:rPr>
          <w:rFonts w:cstheme="minorHAnsi"/>
          <w:lang w:eastAsia="sv-SE"/>
        </w:rPr>
        <w:t xml:space="preserve"> De åtgärder som vidtas inom ramen för </w:t>
      </w:r>
      <w:r w:rsidR="005C480D" w:rsidRPr="004C4C96">
        <w:rPr>
          <w:rFonts w:cstheme="minorHAnsi"/>
          <w:lang w:eastAsia="sv-SE"/>
        </w:rPr>
        <w:t xml:space="preserve">Befraktarens </w:t>
      </w:r>
      <w:r w:rsidR="005A799E" w:rsidRPr="004C4C96">
        <w:rPr>
          <w:rFonts w:cstheme="minorHAnsi"/>
          <w:lang w:eastAsia="sv-SE"/>
        </w:rPr>
        <w:t>ansvar enligt denna punkt ska ske i enlighet med tillämplig lagstiftning, relevanta rekommendationer och branschpraxis.</w:t>
      </w:r>
      <w:r w:rsidR="00831D46" w:rsidRPr="004C4C96">
        <w:rPr>
          <w:rFonts w:cstheme="minorHAnsi"/>
          <w:lang w:eastAsia="sv-SE"/>
        </w:rPr>
        <w:t xml:space="preserve"> </w:t>
      </w:r>
    </w:p>
    <w:p w14:paraId="0B36F4BC" w14:textId="57AEA802" w:rsidR="009B7008" w:rsidRPr="004C4C96" w:rsidRDefault="009B7008"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Befraktaren har inte rätt att utan särskild skriftlig överenskommelse installera fast anbringad utrustning, som inte utan olägenhet kan demonteras, i Fartyget. Befraktaren har heller inte rätt att utan särskild skriftlig överenskommelse genomföra ombyggnationer av Fartyget.</w:t>
      </w:r>
    </w:p>
    <w:p w14:paraId="56577FE0" w14:textId="7940C47E" w:rsidR="00390CD9" w:rsidRPr="004C4C96" w:rsidRDefault="00390CD9"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Befraktaren har rätt att måla om Fartyget och förse det med egen målad märkning. Utnyttjar Befraktaren sin rätt att måla om Fartyget ska Fartyget vid återlämnandet ha målats i samma färg som det hade vid leveransen och med en färgkvalité som motsvarade färgen vid leveransen.</w:t>
      </w:r>
    </w:p>
    <w:p w14:paraId="75D19B53" w14:textId="702BCF6E" w:rsidR="009B7008" w:rsidRPr="004C4C96" w:rsidRDefault="009B7008" w:rsidP="004C4C96">
      <w:pPr>
        <w:numPr>
          <w:ilvl w:val="1"/>
          <w:numId w:val="19"/>
        </w:numPr>
        <w:spacing w:before="0" w:after="120" w:line="240" w:lineRule="auto"/>
        <w:ind w:left="567" w:hanging="567"/>
        <w:rPr>
          <w:rFonts w:cstheme="minorHAnsi"/>
          <w:lang w:eastAsia="sv-SE"/>
        </w:rPr>
      </w:pPr>
      <w:r w:rsidRPr="004C4C96">
        <w:rPr>
          <w:rFonts w:cstheme="minorHAnsi"/>
          <w:lang w:eastAsia="sv-SE"/>
        </w:rPr>
        <w:lastRenderedPageBreak/>
        <w:t>Fartyget ska inför återlämnandet återställas till det skick Fartyget levererades i, dock med hänsyn till normalt slitage i förhållande till Fartygets brukliga trad</w:t>
      </w:r>
      <w:r w:rsidR="00822C8C" w:rsidRPr="004C4C96">
        <w:rPr>
          <w:rFonts w:cstheme="minorHAnsi"/>
          <w:lang w:eastAsia="sv-SE"/>
        </w:rPr>
        <w:t xml:space="preserve"> (</w:t>
      </w:r>
      <w:r w:rsidR="00822C8C" w:rsidRPr="004C4C96">
        <w:rPr>
          <w:rFonts w:cstheme="minorHAnsi"/>
          <w:i/>
          <w:lang w:eastAsia="sv-SE"/>
        </w:rPr>
        <w:t>normala användningsområde</w:t>
      </w:r>
      <w:r w:rsidR="00822C8C" w:rsidRPr="004C4C96">
        <w:rPr>
          <w:rFonts w:cstheme="minorHAnsi"/>
          <w:lang w:eastAsia="sv-SE"/>
        </w:rPr>
        <w:t>)</w:t>
      </w:r>
      <w:r w:rsidRPr="004C4C96">
        <w:rPr>
          <w:rFonts w:cstheme="minorHAnsi"/>
          <w:lang w:eastAsia="sv-SE"/>
        </w:rPr>
        <w:t>.</w:t>
      </w:r>
    </w:p>
    <w:p w14:paraId="0540AF06" w14:textId="1FCD360F" w:rsidR="009B7008" w:rsidRPr="004C4C96" w:rsidRDefault="009B7008"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Befraktaren har endast rätt att använda Fartyget för det praktiska användningsområde som anges i </w:t>
      </w:r>
      <w:r w:rsidRPr="004C4C96">
        <w:rPr>
          <w:rFonts w:cstheme="minorHAnsi"/>
          <w:b/>
          <w:bCs/>
          <w:u w:val="single"/>
          <w:lang w:eastAsia="sv-SE"/>
        </w:rPr>
        <w:t>Box 1</w:t>
      </w:r>
      <w:r w:rsidR="00035C61" w:rsidRPr="004C4C96">
        <w:rPr>
          <w:rFonts w:cstheme="minorHAnsi"/>
          <w:b/>
          <w:bCs/>
          <w:u w:val="single"/>
          <w:lang w:eastAsia="sv-SE"/>
        </w:rPr>
        <w:t>7</w:t>
      </w:r>
      <w:r w:rsidR="00E60FE3" w:rsidRPr="004C4C96">
        <w:rPr>
          <w:rFonts w:cstheme="minorHAnsi"/>
          <w:bCs/>
          <w:lang w:eastAsia="sv-SE"/>
        </w:rPr>
        <w:t xml:space="preserve"> och i enlighet med de begränsningar vad gäller last som anges i </w:t>
      </w:r>
      <w:r w:rsidR="00CF2EE8" w:rsidRPr="004C4C96">
        <w:rPr>
          <w:rFonts w:cstheme="minorHAnsi"/>
          <w:b/>
          <w:bCs/>
          <w:u w:val="single"/>
          <w:lang w:eastAsia="sv-SE"/>
        </w:rPr>
        <w:t>Box 16</w:t>
      </w:r>
      <w:r w:rsidRPr="004C4C96">
        <w:rPr>
          <w:rFonts w:cstheme="minorHAnsi"/>
          <w:lang w:eastAsia="sv-SE"/>
        </w:rPr>
        <w:t>. Befraktaren har inte utan särskild skriftlig överenskommelse rätt att använda Fartyget utanför de fartområden som i certifikat eller genom andra beslut fastställts av</w:t>
      </w:r>
      <w:r w:rsidR="001939DB" w:rsidRPr="004C4C96">
        <w:rPr>
          <w:rFonts w:cstheme="minorHAnsi"/>
          <w:lang w:eastAsia="sv-SE"/>
        </w:rPr>
        <w:t xml:space="preserve"> behörig </w:t>
      </w:r>
      <w:r w:rsidRPr="004C4C96">
        <w:rPr>
          <w:rFonts w:cstheme="minorHAnsi"/>
          <w:lang w:eastAsia="sv-SE"/>
        </w:rPr>
        <w:t xml:space="preserve">tillsynsmyndighet, eller i strid med de geografiska begränsningar i användandet av Fartyget som anges i </w:t>
      </w:r>
      <w:r w:rsidRPr="004C4C96">
        <w:rPr>
          <w:rFonts w:cstheme="minorHAnsi"/>
          <w:b/>
          <w:bCs/>
          <w:u w:val="single"/>
          <w:lang w:eastAsia="sv-SE"/>
        </w:rPr>
        <w:t>Box 1</w:t>
      </w:r>
      <w:r w:rsidR="00035C61" w:rsidRPr="004C4C96">
        <w:rPr>
          <w:rFonts w:cstheme="minorHAnsi"/>
          <w:b/>
          <w:bCs/>
          <w:u w:val="single"/>
          <w:lang w:eastAsia="sv-SE"/>
        </w:rPr>
        <w:t>8</w:t>
      </w:r>
      <w:r w:rsidRPr="004C4C96">
        <w:rPr>
          <w:rFonts w:cstheme="minorHAnsi"/>
          <w:lang w:eastAsia="sv-SE"/>
        </w:rPr>
        <w:t>.</w:t>
      </w:r>
    </w:p>
    <w:p w14:paraId="1D873400" w14:textId="705620CC" w:rsidR="00153F1C" w:rsidRPr="004C4C96" w:rsidRDefault="009B7008"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Bortfraktaren garanterar, om Bortfraktaren inte är Fartygets registrerade ägare, att Ägaren </w:t>
      </w:r>
      <w:r w:rsidR="005C480D" w:rsidRPr="004C4C96">
        <w:rPr>
          <w:rFonts w:cstheme="minorHAnsi"/>
          <w:lang w:eastAsia="sv-SE"/>
        </w:rPr>
        <w:t>tillåter bortfraktning av Fartyget i enlighet med Befraktningsavtalet</w:t>
      </w:r>
      <w:r w:rsidR="00BB0FEA" w:rsidRPr="004C4C96">
        <w:rPr>
          <w:rFonts w:cstheme="minorHAnsi"/>
          <w:lang w:eastAsia="sv-SE"/>
        </w:rPr>
        <w:t>.</w:t>
      </w:r>
      <w:r w:rsidRPr="004C4C96">
        <w:rPr>
          <w:rFonts w:cstheme="minorHAnsi"/>
          <w:lang w:eastAsia="sv-SE"/>
        </w:rPr>
        <w:t xml:space="preserve"> </w:t>
      </w:r>
      <w:r w:rsidR="00A64602" w:rsidRPr="004C4C96">
        <w:rPr>
          <w:rFonts w:cstheme="minorHAnsi"/>
          <w:lang w:eastAsia="sv-SE"/>
        </w:rPr>
        <w:t xml:space="preserve">Bortfraktaren </w:t>
      </w:r>
      <w:r w:rsidR="008D7311" w:rsidRPr="004C4C96">
        <w:rPr>
          <w:rFonts w:cstheme="minorHAnsi"/>
          <w:lang w:eastAsia="sv-SE"/>
        </w:rPr>
        <w:t>a</w:t>
      </w:r>
      <w:r w:rsidR="00A64602" w:rsidRPr="004C4C96">
        <w:rPr>
          <w:rFonts w:cstheme="minorHAnsi"/>
          <w:lang w:eastAsia="sv-SE"/>
        </w:rPr>
        <w:t>nsvar</w:t>
      </w:r>
      <w:r w:rsidR="008D7311" w:rsidRPr="004C4C96">
        <w:rPr>
          <w:rFonts w:cstheme="minorHAnsi"/>
          <w:lang w:eastAsia="sv-SE"/>
        </w:rPr>
        <w:t>ar</w:t>
      </w:r>
      <w:r w:rsidR="00A64602" w:rsidRPr="004C4C96">
        <w:rPr>
          <w:rFonts w:cstheme="minorHAnsi"/>
          <w:lang w:eastAsia="sv-SE"/>
        </w:rPr>
        <w:t xml:space="preserve"> för skada som orsakas Befraktaren </w:t>
      </w:r>
      <w:r w:rsidR="00C2663F" w:rsidRPr="004C4C96">
        <w:rPr>
          <w:rFonts w:cstheme="minorHAnsi"/>
          <w:lang w:eastAsia="sv-SE"/>
        </w:rPr>
        <w:t xml:space="preserve">på grund av anspråk från Ägaren eller tredje man som inverkar på Befraktarens </w:t>
      </w:r>
      <w:r w:rsidR="008D7311" w:rsidRPr="004C4C96">
        <w:rPr>
          <w:rFonts w:cstheme="minorHAnsi"/>
          <w:lang w:eastAsia="sv-SE"/>
        </w:rPr>
        <w:t>rätt att nyttja</w:t>
      </w:r>
      <w:r w:rsidR="00C2663F" w:rsidRPr="004C4C96">
        <w:rPr>
          <w:rFonts w:cstheme="minorHAnsi"/>
          <w:lang w:eastAsia="sv-SE"/>
        </w:rPr>
        <w:t xml:space="preserve"> Fartyget</w:t>
      </w:r>
      <w:r w:rsidR="008D7311" w:rsidRPr="004C4C96">
        <w:rPr>
          <w:rFonts w:cstheme="minorHAnsi"/>
          <w:lang w:eastAsia="sv-SE"/>
        </w:rPr>
        <w:t xml:space="preserve"> i enlighet med Befraktningsavtalet</w:t>
      </w:r>
      <w:r w:rsidR="00C2663F" w:rsidRPr="004C4C96">
        <w:rPr>
          <w:rFonts w:cstheme="minorHAnsi"/>
          <w:lang w:eastAsia="sv-SE"/>
        </w:rPr>
        <w:t xml:space="preserve">, utom i det fall anspråket </w:t>
      </w:r>
      <w:r w:rsidR="008D7311" w:rsidRPr="004C4C96">
        <w:rPr>
          <w:rFonts w:cstheme="minorHAnsi"/>
          <w:lang w:eastAsia="sv-SE"/>
        </w:rPr>
        <w:t>härrör från</w:t>
      </w:r>
      <w:r w:rsidR="00C2663F" w:rsidRPr="004C4C96">
        <w:rPr>
          <w:rFonts w:cstheme="minorHAnsi"/>
          <w:lang w:eastAsia="sv-SE"/>
        </w:rPr>
        <w:t xml:space="preserve"> Befraktaren</w:t>
      </w:r>
      <w:r w:rsidR="008D7311" w:rsidRPr="004C4C96">
        <w:rPr>
          <w:rFonts w:cstheme="minorHAnsi"/>
          <w:lang w:eastAsia="sv-SE"/>
        </w:rPr>
        <w:t>s nyttjande av Fartyget</w:t>
      </w:r>
      <w:r w:rsidR="00C2663F" w:rsidRPr="004C4C96">
        <w:rPr>
          <w:rFonts w:cstheme="minorHAnsi"/>
          <w:lang w:eastAsia="sv-SE"/>
        </w:rPr>
        <w:t xml:space="preserve">. </w:t>
      </w:r>
    </w:p>
    <w:p w14:paraId="66E2AE07" w14:textId="203AAB0A" w:rsidR="000B739E" w:rsidRPr="004C4C96" w:rsidRDefault="000B739E"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Bortfraktaren får inte, utan Befraktarens skriftliga medgivande, fullgöra Befraktningsavtalet med ett annat fartyg.</w:t>
      </w:r>
    </w:p>
    <w:p w14:paraId="213B2E11" w14:textId="763420A0" w:rsidR="006E2A57" w:rsidRPr="004C4C96" w:rsidRDefault="006E2A5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Bortfraktaren ska under </w:t>
      </w:r>
      <w:r w:rsidR="00E35529" w:rsidRPr="004C4C96">
        <w:rPr>
          <w:rFonts w:cstheme="minorHAnsi"/>
          <w:lang w:eastAsia="sv-SE"/>
        </w:rPr>
        <w:t>Befraktningsperioden</w:t>
      </w:r>
      <w:r w:rsidRPr="004C4C96">
        <w:rPr>
          <w:rFonts w:cstheme="minorHAnsi"/>
          <w:lang w:eastAsia="sv-SE"/>
        </w:rPr>
        <w:t xml:space="preserve"> utföra de resor som Befraktaren begär i överensstämmelse med Befraktningsavtalet. Bortfraktaren ska därvid svara för att de krav som uppställs i </w:t>
      </w:r>
      <w:r w:rsidR="002C38C9" w:rsidRPr="004C4C96">
        <w:rPr>
          <w:rFonts w:cstheme="minorHAnsi"/>
          <w:lang w:eastAsia="sv-SE"/>
        </w:rPr>
        <w:t xml:space="preserve">fråga om Fartygets sjövärdighet och skick </w:t>
      </w:r>
      <w:r w:rsidRPr="004C4C96">
        <w:rPr>
          <w:rFonts w:cstheme="minorHAnsi"/>
          <w:lang w:eastAsia="sv-SE"/>
        </w:rPr>
        <w:t>fortlöpande är uppfyllda.</w:t>
      </w:r>
    </w:p>
    <w:p w14:paraId="76630EC0" w14:textId="2CCC95A0" w:rsidR="006E2A57" w:rsidRPr="004C4C96" w:rsidRDefault="006E2A5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Bortfraktaren är inte skyldig att utföra en resa vid vilken Fartyget, personer ombord eller lasten kan utsättas för fara till följd av krig eller krigsliknande tillstånd, is eller annan fara eller väsentlig olägenhet, som Bortfraktaren inte skäligen kunde ha räknat med när Befraktningsavtalet ingicks.</w:t>
      </w:r>
    </w:p>
    <w:p w14:paraId="5139CE04" w14:textId="77777777" w:rsidR="00DA764C" w:rsidRPr="004C4C96" w:rsidRDefault="009135B7" w:rsidP="00C317A3">
      <w:pPr>
        <w:pStyle w:val="Rubrik3"/>
        <w:rPr>
          <w:rStyle w:val="Rubrik3Char"/>
          <w:rFonts w:asciiTheme="minorHAnsi" w:hAnsiTheme="minorHAnsi" w:cstheme="minorHAnsi"/>
          <w:b/>
          <w:bCs/>
        </w:rPr>
      </w:pPr>
      <w:bookmarkStart w:id="8" w:name="Överlåtelse_av_befraktningsavtal"/>
      <w:bookmarkStart w:id="9" w:name="_Toc81225354"/>
      <w:bookmarkStart w:id="10" w:name="_Toc84660754"/>
      <w:r w:rsidRPr="004C4C96">
        <w:rPr>
          <w:rStyle w:val="Rubrik3Char"/>
          <w:rFonts w:asciiTheme="minorHAnsi" w:hAnsiTheme="minorHAnsi" w:cstheme="minorHAnsi"/>
          <w:b/>
          <w:bCs/>
        </w:rPr>
        <w:t xml:space="preserve">Överlåtelse av </w:t>
      </w:r>
      <w:r w:rsidR="00D43B76" w:rsidRPr="004C4C96">
        <w:rPr>
          <w:rStyle w:val="Rubrik3Char"/>
          <w:rFonts w:asciiTheme="minorHAnsi" w:hAnsiTheme="minorHAnsi" w:cstheme="minorHAnsi"/>
          <w:b/>
          <w:bCs/>
        </w:rPr>
        <w:t>B</w:t>
      </w:r>
      <w:r w:rsidRPr="004C4C96">
        <w:rPr>
          <w:rStyle w:val="Rubrik3Char"/>
          <w:rFonts w:asciiTheme="minorHAnsi" w:hAnsiTheme="minorHAnsi" w:cstheme="minorHAnsi"/>
          <w:b/>
          <w:bCs/>
        </w:rPr>
        <w:t>efraktningsavtal</w:t>
      </w:r>
      <w:bookmarkStart w:id="11" w:name="K14P4"/>
      <w:bookmarkEnd w:id="8"/>
      <w:bookmarkEnd w:id="9"/>
      <w:r w:rsidR="00267F9B" w:rsidRPr="004C4C96">
        <w:rPr>
          <w:rStyle w:val="Rubrik3Char"/>
          <w:rFonts w:asciiTheme="minorHAnsi" w:hAnsiTheme="minorHAnsi" w:cstheme="minorHAnsi"/>
          <w:b/>
          <w:bCs/>
        </w:rPr>
        <w:t>et</w:t>
      </w:r>
      <w:bookmarkEnd w:id="10"/>
    </w:p>
    <w:bookmarkEnd w:id="11"/>
    <w:p w14:paraId="31A14971" w14:textId="09FC16D3" w:rsidR="00DA764C" w:rsidRPr="004C4C96" w:rsidRDefault="00755920"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Befraktaren</w:t>
      </w:r>
      <w:r w:rsidR="009135B7" w:rsidRPr="004C4C96">
        <w:rPr>
          <w:rFonts w:cstheme="minorHAnsi"/>
          <w:lang w:eastAsia="sv-SE"/>
        </w:rPr>
        <w:t xml:space="preserve"> </w:t>
      </w:r>
      <w:r w:rsidR="008A34B1" w:rsidRPr="004C4C96">
        <w:rPr>
          <w:rFonts w:cstheme="minorHAnsi"/>
          <w:lang w:eastAsia="sv-SE"/>
        </w:rPr>
        <w:t xml:space="preserve">får inte, utan Bortfraktarens skriftliga </w:t>
      </w:r>
      <w:r w:rsidR="00A4765C" w:rsidRPr="004C4C96">
        <w:rPr>
          <w:rFonts w:cstheme="minorHAnsi"/>
          <w:lang w:eastAsia="sv-SE"/>
        </w:rPr>
        <w:t>medgivande</w:t>
      </w:r>
      <w:r w:rsidR="008A34B1" w:rsidRPr="004C4C96">
        <w:rPr>
          <w:rFonts w:cstheme="minorHAnsi"/>
          <w:lang w:eastAsia="sv-SE"/>
        </w:rPr>
        <w:t xml:space="preserve">, överlåta </w:t>
      </w:r>
      <w:r w:rsidR="009135B7" w:rsidRPr="004C4C96">
        <w:rPr>
          <w:rFonts w:cstheme="minorHAnsi"/>
          <w:lang w:eastAsia="sv-SE"/>
        </w:rPr>
        <w:t xml:space="preserve">sina rättigheter enligt </w:t>
      </w:r>
      <w:r w:rsidR="00D17489" w:rsidRPr="004C4C96">
        <w:rPr>
          <w:rFonts w:cstheme="minorHAnsi"/>
          <w:lang w:eastAsia="sv-SE"/>
        </w:rPr>
        <w:t>Befraktningsavtalet</w:t>
      </w:r>
      <w:r w:rsidR="009135B7" w:rsidRPr="004C4C96">
        <w:rPr>
          <w:rFonts w:cstheme="minorHAnsi"/>
          <w:lang w:eastAsia="sv-SE"/>
        </w:rPr>
        <w:t xml:space="preserve"> till någon annan eller vidarebortfrakta</w:t>
      </w:r>
      <w:r w:rsidRPr="004C4C96">
        <w:rPr>
          <w:rFonts w:cstheme="minorHAnsi"/>
          <w:lang w:eastAsia="sv-SE"/>
        </w:rPr>
        <w:t xml:space="preserve"> Fartyget</w:t>
      </w:r>
      <w:r w:rsidR="008A34B1" w:rsidRPr="004C4C96">
        <w:rPr>
          <w:rFonts w:cstheme="minorHAnsi"/>
          <w:lang w:eastAsia="sv-SE"/>
        </w:rPr>
        <w:t xml:space="preserve">. </w:t>
      </w:r>
      <w:r w:rsidR="00A4765C" w:rsidRPr="004C4C96">
        <w:rPr>
          <w:rFonts w:cstheme="minorHAnsi"/>
          <w:lang w:eastAsia="sv-SE"/>
        </w:rPr>
        <w:t>Befraktarens ansvar för fullgörandet av Befraktningsavtalet upphör inte trots att Bortfraktaren medgivit</w:t>
      </w:r>
      <w:r w:rsidR="00CB2EEB" w:rsidRPr="004C4C96">
        <w:rPr>
          <w:rFonts w:cstheme="minorHAnsi"/>
          <w:lang w:eastAsia="sv-SE"/>
        </w:rPr>
        <w:t xml:space="preserve"> överlåtelse eller vidarebefraktning</w:t>
      </w:r>
      <w:r w:rsidR="00A4765C" w:rsidRPr="004C4C96">
        <w:rPr>
          <w:rFonts w:cstheme="minorHAnsi"/>
          <w:lang w:eastAsia="sv-SE"/>
        </w:rPr>
        <w:t>.</w:t>
      </w:r>
    </w:p>
    <w:p w14:paraId="138B53AA" w14:textId="6FBFBF2D" w:rsidR="009135B7" w:rsidRPr="004C4C96" w:rsidRDefault="009135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Bortfraktaren får inte överlåta </w:t>
      </w:r>
      <w:r w:rsidR="00D17489" w:rsidRPr="004C4C96">
        <w:rPr>
          <w:rFonts w:cstheme="minorHAnsi"/>
          <w:lang w:eastAsia="sv-SE"/>
        </w:rPr>
        <w:t>Befraktningsavtalet</w:t>
      </w:r>
      <w:r w:rsidR="008A34B1" w:rsidRPr="004C4C96">
        <w:rPr>
          <w:rFonts w:cstheme="minorHAnsi"/>
          <w:lang w:eastAsia="sv-SE"/>
        </w:rPr>
        <w:t>,</w:t>
      </w:r>
      <w:r w:rsidRPr="004C4C96">
        <w:rPr>
          <w:rFonts w:cstheme="minorHAnsi"/>
          <w:lang w:eastAsia="sv-SE"/>
        </w:rPr>
        <w:t xml:space="preserve"> utan </w:t>
      </w:r>
      <w:r w:rsidR="008A34B1" w:rsidRPr="004C4C96">
        <w:rPr>
          <w:rFonts w:cstheme="minorHAnsi"/>
          <w:lang w:eastAsia="sv-SE"/>
        </w:rPr>
        <w:t xml:space="preserve">skriftligt medgivande </w:t>
      </w:r>
      <w:r w:rsidRPr="004C4C96">
        <w:rPr>
          <w:rFonts w:cstheme="minorHAnsi"/>
          <w:lang w:eastAsia="sv-SE"/>
        </w:rPr>
        <w:t>från</w:t>
      </w:r>
      <w:r w:rsidR="00755920" w:rsidRPr="004C4C96">
        <w:rPr>
          <w:rFonts w:cstheme="minorHAnsi"/>
          <w:lang w:eastAsia="sv-SE"/>
        </w:rPr>
        <w:t xml:space="preserve"> Befraktaren</w:t>
      </w:r>
      <w:r w:rsidRPr="004C4C96">
        <w:rPr>
          <w:rFonts w:cstheme="minorHAnsi"/>
          <w:lang w:eastAsia="sv-SE"/>
        </w:rPr>
        <w:t>. Har</w:t>
      </w:r>
      <w:r w:rsidR="00755920" w:rsidRPr="004C4C96">
        <w:rPr>
          <w:rFonts w:cstheme="minorHAnsi"/>
          <w:lang w:eastAsia="sv-SE"/>
        </w:rPr>
        <w:t xml:space="preserve"> Befraktaren</w:t>
      </w:r>
      <w:r w:rsidRPr="004C4C96">
        <w:rPr>
          <w:rFonts w:cstheme="minorHAnsi"/>
          <w:lang w:eastAsia="sv-SE"/>
        </w:rPr>
        <w:t xml:space="preserve"> </w:t>
      </w:r>
      <w:r w:rsidR="00A57567" w:rsidRPr="004C4C96">
        <w:rPr>
          <w:rFonts w:cstheme="minorHAnsi"/>
          <w:lang w:eastAsia="sv-SE"/>
        </w:rPr>
        <w:t>medgivit</w:t>
      </w:r>
      <w:r w:rsidRPr="004C4C96">
        <w:rPr>
          <w:rFonts w:cstheme="minorHAnsi"/>
          <w:lang w:eastAsia="sv-SE"/>
        </w:rPr>
        <w:t xml:space="preserve"> </w:t>
      </w:r>
      <w:r w:rsidR="00551ABD" w:rsidRPr="004C4C96">
        <w:rPr>
          <w:rFonts w:cstheme="minorHAnsi"/>
          <w:lang w:eastAsia="sv-SE"/>
        </w:rPr>
        <w:t xml:space="preserve">överlåtelse av Befraktningsavtalet </w:t>
      </w:r>
      <w:r w:rsidRPr="004C4C96">
        <w:rPr>
          <w:rFonts w:cstheme="minorHAnsi"/>
          <w:lang w:eastAsia="sv-SE"/>
        </w:rPr>
        <w:t>upphör</w:t>
      </w:r>
      <w:r w:rsidR="00755920" w:rsidRPr="004C4C96">
        <w:rPr>
          <w:rFonts w:cstheme="minorHAnsi"/>
          <w:lang w:eastAsia="sv-SE"/>
        </w:rPr>
        <w:t xml:space="preserve"> Bortfraktaren</w:t>
      </w:r>
      <w:r w:rsidRPr="004C4C96">
        <w:rPr>
          <w:rFonts w:cstheme="minorHAnsi"/>
          <w:lang w:eastAsia="sv-SE"/>
        </w:rPr>
        <w:t xml:space="preserve">s ansvar enligt </w:t>
      </w:r>
      <w:r w:rsidR="00551ABD" w:rsidRPr="004C4C96">
        <w:rPr>
          <w:rFonts w:cstheme="minorHAnsi"/>
          <w:lang w:eastAsia="sv-SE"/>
        </w:rPr>
        <w:t>Befraktningsavtalet</w:t>
      </w:r>
      <w:r w:rsidRPr="004C4C96">
        <w:rPr>
          <w:rFonts w:cstheme="minorHAnsi"/>
          <w:lang w:eastAsia="sv-SE"/>
        </w:rPr>
        <w:t>.</w:t>
      </w:r>
    </w:p>
    <w:p w14:paraId="63154B8A" w14:textId="77777777" w:rsidR="00D17489" w:rsidRPr="004C4C96" w:rsidRDefault="00D17489" w:rsidP="00C317A3">
      <w:pPr>
        <w:pStyle w:val="Rubrik3"/>
        <w:rPr>
          <w:rStyle w:val="Rubrik3Char"/>
          <w:rFonts w:asciiTheme="minorHAnsi" w:hAnsiTheme="minorHAnsi" w:cstheme="minorHAnsi"/>
          <w:b/>
          <w:bCs/>
        </w:rPr>
      </w:pPr>
      <w:bookmarkStart w:id="12" w:name="_Toc84660755"/>
      <w:bookmarkStart w:id="13" w:name="K14P52"/>
      <w:r w:rsidRPr="004C4C96">
        <w:rPr>
          <w:rStyle w:val="Rubrik3Char"/>
          <w:rFonts w:asciiTheme="minorHAnsi" w:hAnsiTheme="minorHAnsi" w:cstheme="minorHAnsi"/>
          <w:b/>
          <w:bCs/>
        </w:rPr>
        <w:t>Fartygets skick</w:t>
      </w:r>
      <w:r w:rsidR="00D078E7" w:rsidRPr="004C4C96">
        <w:rPr>
          <w:rStyle w:val="Rubrik3Char"/>
          <w:rFonts w:asciiTheme="minorHAnsi" w:hAnsiTheme="minorHAnsi" w:cstheme="minorHAnsi"/>
          <w:b/>
          <w:bCs/>
        </w:rPr>
        <w:t xml:space="preserve">, </w:t>
      </w:r>
      <w:r w:rsidRPr="004C4C96">
        <w:rPr>
          <w:rStyle w:val="Rubrik3Char"/>
          <w:rFonts w:asciiTheme="minorHAnsi" w:hAnsiTheme="minorHAnsi" w:cstheme="minorHAnsi"/>
          <w:b/>
          <w:bCs/>
        </w:rPr>
        <w:t>utrustning</w:t>
      </w:r>
      <w:r w:rsidR="00B94F51" w:rsidRPr="004C4C96">
        <w:rPr>
          <w:rStyle w:val="Rubrik3Char"/>
          <w:rFonts w:asciiTheme="minorHAnsi" w:hAnsiTheme="minorHAnsi" w:cstheme="minorHAnsi"/>
          <w:b/>
          <w:bCs/>
        </w:rPr>
        <w:t xml:space="preserve"> </w:t>
      </w:r>
      <w:r w:rsidR="00D078E7" w:rsidRPr="004C4C96">
        <w:rPr>
          <w:rStyle w:val="Rubrik3Char"/>
          <w:rFonts w:asciiTheme="minorHAnsi" w:hAnsiTheme="minorHAnsi" w:cstheme="minorHAnsi"/>
          <w:b/>
          <w:bCs/>
        </w:rPr>
        <w:t xml:space="preserve">och bränsle </w:t>
      </w:r>
      <w:r w:rsidR="00B94F51" w:rsidRPr="004C4C96">
        <w:rPr>
          <w:rStyle w:val="Rubrik3Char"/>
          <w:rFonts w:asciiTheme="minorHAnsi" w:hAnsiTheme="minorHAnsi" w:cstheme="minorHAnsi"/>
          <w:b/>
          <w:bCs/>
        </w:rPr>
        <w:t xml:space="preserve">vid </w:t>
      </w:r>
      <w:r w:rsidR="002C38C9" w:rsidRPr="004C4C96">
        <w:rPr>
          <w:rStyle w:val="Rubrik3Char"/>
          <w:rFonts w:asciiTheme="minorHAnsi" w:hAnsiTheme="minorHAnsi" w:cstheme="minorHAnsi"/>
          <w:b/>
          <w:bCs/>
        </w:rPr>
        <w:t>l</w:t>
      </w:r>
      <w:r w:rsidR="00B94F51" w:rsidRPr="004C4C96">
        <w:rPr>
          <w:rStyle w:val="Rubrik3Char"/>
          <w:rFonts w:asciiTheme="minorHAnsi" w:hAnsiTheme="minorHAnsi" w:cstheme="minorHAnsi"/>
          <w:b/>
          <w:bCs/>
        </w:rPr>
        <w:t>everansen</w:t>
      </w:r>
      <w:r w:rsidR="002C38C9" w:rsidRPr="004C4C96">
        <w:rPr>
          <w:rStyle w:val="Rubrik3Char"/>
          <w:rFonts w:asciiTheme="minorHAnsi" w:hAnsiTheme="minorHAnsi" w:cstheme="minorHAnsi"/>
          <w:b/>
          <w:bCs/>
        </w:rPr>
        <w:t xml:space="preserve"> av Fartyget</w:t>
      </w:r>
      <w:bookmarkEnd w:id="12"/>
    </w:p>
    <w:bookmarkEnd w:id="13"/>
    <w:p w14:paraId="42FFE278" w14:textId="6CC0F77D" w:rsidR="009135B7" w:rsidRPr="004C4C96" w:rsidRDefault="00EC7429"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Bortfraktaren</w:t>
      </w:r>
      <w:r w:rsidR="001E1944" w:rsidRPr="004C4C96">
        <w:rPr>
          <w:rFonts w:cstheme="minorHAnsi"/>
          <w:lang w:eastAsia="sv-SE"/>
        </w:rPr>
        <w:t xml:space="preserve"> ska </w:t>
      </w:r>
      <w:r w:rsidR="002C38C9" w:rsidRPr="004C4C96">
        <w:rPr>
          <w:rFonts w:cstheme="minorHAnsi"/>
          <w:lang w:eastAsia="sv-SE"/>
        </w:rPr>
        <w:t xml:space="preserve">leverera och </w:t>
      </w:r>
      <w:r w:rsidR="009135B7" w:rsidRPr="004C4C96">
        <w:rPr>
          <w:rFonts w:cstheme="minorHAnsi"/>
          <w:lang w:eastAsia="sv-SE"/>
        </w:rPr>
        <w:t>ställa</w:t>
      </w:r>
      <w:r w:rsidR="00755920" w:rsidRPr="004C4C96">
        <w:rPr>
          <w:rFonts w:cstheme="minorHAnsi"/>
          <w:lang w:eastAsia="sv-SE"/>
        </w:rPr>
        <w:t xml:space="preserve"> Fartyget</w:t>
      </w:r>
      <w:r w:rsidR="009135B7" w:rsidRPr="004C4C96">
        <w:rPr>
          <w:rFonts w:cstheme="minorHAnsi"/>
          <w:lang w:eastAsia="sv-SE"/>
        </w:rPr>
        <w:t xml:space="preserve"> till </w:t>
      </w:r>
      <w:r w:rsidR="001E1944" w:rsidRPr="004C4C96">
        <w:rPr>
          <w:rFonts w:cstheme="minorHAnsi"/>
          <w:lang w:eastAsia="sv-SE"/>
        </w:rPr>
        <w:t>Befraktare</w:t>
      </w:r>
      <w:r w:rsidR="009135B7" w:rsidRPr="004C4C96">
        <w:rPr>
          <w:rFonts w:cstheme="minorHAnsi"/>
          <w:lang w:eastAsia="sv-SE"/>
        </w:rPr>
        <w:t xml:space="preserve">ns förfogande på den </w:t>
      </w:r>
      <w:r w:rsidR="00CB2EEB" w:rsidRPr="004C4C96">
        <w:rPr>
          <w:rFonts w:cstheme="minorHAnsi"/>
          <w:lang w:eastAsia="sv-SE"/>
        </w:rPr>
        <w:t xml:space="preserve">tid och plats som </w:t>
      </w:r>
      <w:r w:rsidR="00A00281" w:rsidRPr="004C4C96">
        <w:rPr>
          <w:rFonts w:cstheme="minorHAnsi"/>
          <w:lang w:eastAsia="sv-SE"/>
        </w:rPr>
        <w:t>a</w:t>
      </w:r>
      <w:r w:rsidR="003C5815" w:rsidRPr="004C4C96">
        <w:rPr>
          <w:rFonts w:cstheme="minorHAnsi"/>
          <w:lang w:eastAsia="sv-SE"/>
        </w:rPr>
        <w:t>nges</w:t>
      </w:r>
      <w:r w:rsidR="00A00281" w:rsidRPr="004C4C96">
        <w:rPr>
          <w:rFonts w:cstheme="minorHAnsi"/>
          <w:lang w:eastAsia="sv-SE"/>
        </w:rPr>
        <w:t xml:space="preserve"> i </w:t>
      </w:r>
      <w:r w:rsidR="00A00281" w:rsidRPr="004C4C96">
        <w:rPr>
          <w:rFonts w:cstheme="minorHAnsi"/>
          <w:b/>
          <w:bCs/>
          <w:u w:val="single"/>
          <w:lang w:eastAsia="sv-SE"/>
        </w:rPr>
        <w:t xml:space="preserve">Box </w:t>
      </w:r>
      <w:r w:rsidR="00035C61" w:rsidRPr="004C4C96">
        <w:rPr>
          <w:rFonts w:cstheme="minorHAnsi"/>
          <w:b/>
          <w:bCs/>
          <w:u w:val="single"/>
          <w:lang w:eastAsia="sv-SE"/>
        </w:rPr>
        <w:t>10</w:t>
      </w:r>
      <w:r w:rsidR="00A00281" w:rsidRPr="004C4C96">
        <w:rPr>
          <w:rFonts w:cstheme="minorHAnsi"/>
          <w:lang w:eastAsia="sv-SE"/>
        </w:rPr>
        <w:t>.</w:t>
      </w:r>
    </w:p>
    <w:p w14:paraId="6DA000AA" w14:textId="00CCA000" w:rsidR="009135B7" w:rsidRPr="004C4C96" w:rsidRDefault="009135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Vid </w:t>
      </w:r>
      <w:r w:rsidR="00A57567" w:rsidRPr="004C4C96">
        <w:rPr>
          <w:rFonts w:cstheme="minorHAnsi"/>
          <w:lang w:eastAsia="sv-SE"/>
        </w:rPr>
        <w:t>leveransen</w:t>
      </w:r>
      <w:r w:rsidR="001E1944" w:rsidRPr="004C4C96">
        <w:rPr>
          <w:rFonts w:cstheme="minorHAnsi"/>
          <w:lang w:eastAsia="sv-SE"/>
        </w:rPr>
        <w:t xml:space="preserve"> ska </w:t>
      </w:r>
      <w:r w:rsidR="00EC7429" w:rsidRPr="004C4C96">
        <w:rPr>
          <w:rFonts w:cstheme="minorHAnsi"/>
          <w:lang w:eastAsia="sv-SE"/>
        </w:rPr>
        <w:t>Bortfraktaren</w:t>
      </w:r>
      <w:r w:rsidRPr="004C4C96">
        <w:rPr>
          <w:rFonts w:cstheme="minorHAnsi"/>
          <w:lang w:eastAsia="sv-SE"/>
        </w:rPr>
        <w:t xml:space="preserve"> se till att</w:t>
      </w:r>
      <w:r w:rsidR="00755920" w:rsidRPr="004C4C96">
        <w:rPr>
          <w:rFonts w:cstheme="minorHAnsi"/>
          <w:lang w:eastAsia="sv-SE"/>
        </w:rPr>
        <w:t xml:space="preserve"> Fartyget</w:t>
      </w:r>
      <w:r w:rsidRPr="004C4C96">
        <w:rPr>
          <w:rFonts w:cstheme="minorHAnsi"/>
          <w:lang w:eastAsia="sv-SE"/>
        </w:rPr>
        <w:t xml:space="preserve">s skick, föreskrivna handlingar, bemanning, proviantering och övrig utrustning uppfyller </w:t>
      </w:r>
      <w:r w:rsidR="00A00281" w:rsidRPr="004C4C96">
        <w:rPr>
          <w:rFonts w:cstheme="minorHAnsi"/>
          <w:lang w:eastAsia="sv-SE"/>
        </w:rPr>
        <w:t xml:space="preserve">tillämpliga </w:t>
      </w:r>
      <w:r w:rsidRPr="004C4C96">
        <w:rPr>
          <w:rFonts w:cstheme="minorHAnsi"/>
          <w:lang w:eastAsia="sv-SE"/>
        </w:rPr>
        <w:t xml:space="preserve">krav </w:t>
      </w:r>
      <w:r w:rsidR="00A00281" w:rsidRPr="004C4C96">
        <w:rPr>
          <w:rFonts w:cstheme="minorHAnsi"/>
          <w:lang w:eastAsia="sv-SE"/>
        </w:rPr>
        <w:t xml:space="preserve">och rekommendationer samt </w:t>
      </w:r>
      <w:r w:rsidR="007F2A16" w:rsidRPr="004C4C96">
        <w:rPr>
          <w:rFonts w:cstheme="minorHAnsi"/>
          <w:lang w:eastAsia="sv-SE"/>
        </w:rPr>
        <w:t xml:space="preserve">även </w:t>
      </w:r>
      <w:r w:rsidR="00A00281" w:rsidRPr="004C4C96">
        <w:rPr>
          <w:rFonts w:cstheme="minorHAnsi"/>
          <w:lang w:eastAsia="sv-SE"/>
        </w:rPr>
        <w:t>i övrigt är i sjövärdigt skick.</w:t>
      </w:r>
    </w:p>
    <w:p w14:paraId="2E466941" w14:textId="5E12013B" w:rsidR="009135B7" w:rsidRPr="004C4C96" w:rsidRDefault="00755920" w:rsidP="004C4C96">
      <w:pPr>
        <w:numPr>
          <w:ilvl w:val="1"/>
          <w:numId w:val="19"/>
        </w:numPr>
        <w:spacing w:before="0" w:after="120" w:line="240" w:lineRule="auto"/>
        <w:ind w:left="567" w:hanging="567"/>
        <w:rPr>
          <w:rFonts w:cstheme="minorHAnsi"/>
          <w:lang w:eastAsia="sv-SE"/>
        </w:rPr>
      </w:pPr>
      <w:bookmarkStart w:id="14" w:name="_Hlk84450617"/>
      <w:r w:rsidRPr="004C4C96">
        <w:rPr>
          <w:rFonts w:cstheme="minorHAnsi"/>
          <w:lang w:eastAsia="sv-SE"/>
        </w:rPr>
        <w:t>Fartyget</w:t>
      </w:r>
      <w:r w:rsidR="001E1944" w:rsidRPr="004C4C96">
        <w:rPr>
          <w:rFonts w:cstheme="minorHAnsi"/>
          <w:lang w:eastAsia="sv-SE"/>
        </w:rPr>
        <w:t xml:space="preserve"> ska </w:t>
      </w:r>
      <w:r w:rsidR="00CB2EEB" w:rsidRPr="004C4C96">
        <w:rPr>
          <w:rFonts w:cstheme="minorHAnsi"/>
          <w:lang w:eastAsia="sv-SE"/>
        </w:rPr>
        <w:t xml:space="preserve">vid leveransen </w:t>
      </w:r>
      <w:r w:rsidR="00A00281" w:rsidRPr="004C4C96">
        <w:rPr>
          <w:rFonts w:cstheme="minorHAnsi"/>
          <w:lang w:eastAsia="sv-SE"/>
        </w:rPr>
        <w:t xml:space="preserve">ha det </w:t>
      </w:r>
      <w:r w:rsidR="009135B7" w:rsidRPr="004C4C96">
        <w:rPr>
          <w:rFonts w:cstheme="minorHAnsi"/>
          <w:lang w:eastAsia="sv-SE"/>
        </w:rPr>
        <w:t xml:space="preserve">bränsle </w:t>
      </w:r>
      <w:r w:rsidR="00A00281" w:rsidRPr="004C4C96">
        <w:rPr>
          <w:rFonts w:cstheme="minorHAnsi"/>
          <w:lang w:eastAsia="sv-SE"/>
        </w:rPr>
        <w:t xml:space="preserve">som </w:t>
      </w:r>
      <w:r w:rsidR="005A799E" w:rsidRPr="004C4C96">
        <w:rPr>
          <w:rFonts w:cstheme="minorHAnsi"/>
          <w:lang w:eastAsia="sv-SE"/>
        </w:rPr>
        <w:t>a</w:t>
      </w:r>
      <w:r w:rsidR="00CB2EEB" w:rsidRPr="004C4C96">
        <w:rPr>
          <w:rFonts w:cstheme="minorHAnsi"/>
          <w:lang w:eastAsia="sv-SE"/>
        </w:rPr>
        <w:t xml:space="preserve">nges i </w:t>
      </w:r>
      <w:r w:rsidR="00CB2EEB" w:rsidRPr="004C4C96">
        <w:rPr>
          <w:rFonts w:cstheme="minorHAnsi"/>
          <w:b/>
          <w:bCs/>
          <w:u w:val="single"/>
          <w:lang w:eastAsia="sv-SE"/>
        </w:rPr>
        <w:t xml:space="preserve">Box </w:t>
      </w:r>
      <w:r w:rsidR="000A6D00" w:rsidRPr="004C4C96">
        <w:rPr>
          <w:rFonts w:cstheme="minorHAnsi"/>
          <w:b/>
          <w:bCs/>
          <w:u w:val="single"/>
          <w:lang w:eastAsia="sv-SE"/>
        </w:rPr>
        <w:t>2</w:t>
      </w:r>
      <w:r w:rsidR="001B4E66" w:rsidRPr="004C4C96">
        <w:rPr>
          <w:rFonts w:cstheme="minorHAnsi"/>
          <w:b/>
          <w:bCs/>
          <w:u w:val="single"/>
          <w:lang w:eastAsia="sv-SE"/>
        </w:rPr>
        <w:t>4</w:t>
      </w:r>
      <w:r w:rsidR="00B65299" w:rsidRPr="004C4C96">
        <w:rPr>
          <w:rFonts w:cstheme="minorHAnsi"/>
          <w:lang w:eastAsia="sv-SE"/>
        </w:rPr>
        <w:t>. Fartyget</w:t>
      </w:r>
      <w:r w:rsidR="00551ABD" w:rsidRPr="004C4C96">
        <w:rPr>
          <w:rFonts w:cstheme="minorHAnsi"/>
          <w:lang w:eastAsia="sv-SE"/>
        </w:rPr>
        <w:t xml:space="preserve"> ska</w:t>
      </w:r>
      <w:r w:rsidR="00B65299" w:rsidRPr="004C4C96">
        <w:rPr>
          <w:rFonts w:cstheme="minorHAnsi"/>
          <w:lang w:eastAsia="sv-SE"/>
        </w:rPr>
        <w:t xml:space="preserve"> dock alltid levereras med en sådan mängd bränsle att Fartyget kan nå närmaste användbara bunkringshamn. </w:t>
      </w:r>
      <w:r w:rsidR="00CB2EEB" w:rsidRPr="004C4C96">
        <w:rPr>
          <w:rFonts w:cstheme="minorHAnsi"/>
          <w:lang w:eastAsia="sv-SE"/>
        </w:rPr>
        <w:t>Befraktaren</w:t>
      </w:r>
      <w:r w:rsidR="001E1944" w:rsidRPr="004C4C96">
        <w:rPr>
          <w:rFonts w:cstheme="minorHAnsi"/>
          <w:lang w:eastAsia="sv-SE"/>
        </w:rPr>
        <w:t xml:space="preserve"> ska </w:t>
      </w:r>
      <w:r w:rsidR="009135B7" w:rsidRPr="004C4C96">
        <w:rPr>
          <w:rFonts w:cstheme="minorHAnsi"/>
          <w:lang w:eastAsia="sv-SE"/>
        </w:rPr>
        <w:t xml:space="preserve">överta bränslet </w:t>
      </w:r>
      <w:r w:rsidR="00A00281" w:rsidRPr="004C4C96">
        <w:rPr>
          <w:rFonts w:cstheme="minorHAnsi"/>
          <w:lang w:eastAsia="sv-SE"/>
        </w:rPr>
        <w:t xml:space="preserve">för det pris som anges i </w:t>
      </w:r>
      <w:r w:rsidR="00A00281" w:rsidRPr="004C4C96">
        <w:rPr>
          <w:rFonts w:cstheme="minorHAnsi"/>
          <w:b/>
          <w:bCs/>
          <w:u w:val="single"/>
          <w:lang w:eastAsia="sv-SE"/>
        </w:rPr>
        <w:t xml:space="preserve">Box </w:t>
      </w:r>
      <w:r w:rsidR="000A6D00" w:rsidRPr="004C4C96">
        <w:rPr>
          <w:rFonts w:cstheme="minorHAnsi"/>
          <w:b/>
          <w:bCs/>
          <w:u w:val="single"/>
          <w:lang w:eastAsia="sv-SE"/>
        </w:rPr>
        <w:t>2</w:t>
      </w:r>
      <w:r w:rsidR="001B4E66" w:rsidRPr="004C4C96">
        <w:rPr>
          <w:rFonts w:cstheme="minorHAnsi"/>
          <w:b/>
          <w:bCs/>
          <w:u w:val="single"/>
          <w:lang w:eastAsia="sv-SE"/>
        </w:rPr>
        <w:t>4</w:t>
      </w:r>
      <w:r w:rsidR="00A00281" w:rsidRPr="004C4C96">
        <w:rPr>
          <w:rFonts w:cstheme="minorHAnsi"/>
          <w:lang w:eastAsia="sv-SE"/>
        </w:rPr>
        <w:t>.</w:t>
      </w:r>
      <w:bookmarkEnd w:id="14"/>
      <w:r w:rsidR="00974884" w:rsidRPr="004C4C96">
        <w:rPr>
          <w:rFonts w:cstheme="minorHAnsi"/>
          <w:lang w:eastAsia="sv-SE"/>
        </w:rPr>
        <w:t xml:space="preserve"> </w:t>
      </w:r>
    </w:p>
    <w:p w14:paraId="5E40A0E1" w14:textId="77777777" w:rsidR="009135B7" w:rsidRPr="004C4C96" w:rsidRDefault="002C38C9" w:rsidP="00C317A3">
      <w:pPr>
        <w:pStyle w:val="Rubrik3"/>
        <w:rPr>
          <w:rStyle w:val="Rubrik3Char"/>
          <w:rFonts w:asciiTheme="minorHAnsi" w:hAnsiTheme="minorHAnsi" w:cstheme="minorHAnsi"/>
          <w:b/>
          <w:bCs/>
        </w:rPr>
      </w:pPr>
      <w:bookmarkStart w:id="15" w:name="Kancelleringstid_och_dröjsmål_med_avlämn"/>
      <w:bookmarkStart w:id="16" w:name="_Toc81225359"/>
      <w:bookmarkStart w:id="17" w:name="_Toc84660756"/>
      <w:r w:rsidRPr="004C4C96">
        <w:rPr>
          <w:rStyle w:val="Rubrik3Char"/>
          <w:rFonts w:asciiTheme="minorHAnsi" w:hAnsiTheme="minorHAnsi" w:cstheme="minorHAnsi"/>
          <w:b/>
          <w:bCs/>
        </w:rPr>
        <w:t>D</w:t>
      </w:r>
      <w:r w:rsidR="009135B7" w:rsidRPr="004C4C96">
        <w:rPr>
          <w:rStyle w:val="Rubrik3Char"/>
          <w:rFonts w:asciiTheme="minorHAnsi" w:hAnsiTheme="minorHAnsi" w:cstheme="minorHAnsi"/>
          <w:b/>
          <w:bCs/>
        </w:rPr>
        <w:t xml:space="preserve">röjsmål med </w:t>
      </w:r>
      <w:r w:rsidR="00A57567" w:rsidRPr="004C4C96">
        <w:rPr>
          <w:rStyle w:val="Rubrik3Char"/>
          <w:rFonts w:asciiTheme="minorHAnsi" w:hAnsiTheme="minorHAnsi" w:cstheme="minorHAnsi"/>
          <w:b/>
          <w:bCs/>
        </w:rPr>
        <w:t>leveransen</w:t>
      </w:r>
      <w:r w:rsidR="009135B7" w:rsidRPr="004C4C96">
        <w:rPr>
          <w:rStyle w:val="Rubrik3Char"/>
          <w:rFonts w:asciiTheme="minorHAnsi" w:hAnsiTheme="minorHAnsi" w:cstheme="minorHAnsi"/>
          <w:b/>
          <w:bCs/>
        </w:rPr>
        <w:t xml:space="preserve"> av</w:t>
      </w:r>
      <w:r w:rsidR="00755920" w:rsidRPr="004C4C96">
        <w:rPr>
          <w:rStyle w:val="Rubrik3Char"/>
          <w:rFonts w:asciiTheme="minorHAnsi" w:hAnsiTheme="minorHAnsi" w:cstheme="minorHAnsi"/>
          <w:b/>
          <w:bCs/>
        </w:rPr>
        <w:t xml:space="preserve"> </w:t>
      </w:r>
      <w:r w:rsidRPr="004C4C96">
        <w:rPr>
          <w:rStyle w:val="Rubrik3Char"/>
          <w:rFonts w:asciiTheme="minorHAnsi" w:hAnsiTheme="minorHAnsi" w:cstheme="minorHAnsi"/>
          <w:b/>
          <w:bCs/>
        </w:rPr>
        <w:t>F</w:t>
      </w:r>
      <w:r w:rsidR="00755920" w:rsidRPr="004C4C96">
        <w:rPr>
          <w:rStyle w:val="Rubrik3Char"/>
          <w:rFonts w:asciiTheme="minorHAnsi" w:hAnsiTheme="minorHAnsi" w:cstheme="minorHAnsi"/>
          <w:b/>
          <w:bCs/>
        </w:rPr>
        <w:t>artyget</w:t>
      </w:r>
      <w:bookmarkEnd w:id="15"/>
      <w:bookmarkEnd w:id="16"/>
      <w:bookmarkEnd w:id="17"/>
    </w:p>
    <w:p w14:paraId="7068AF67" w14:textId="64489A31" w:rsidR="009135B7" w:rsidRPr="004C4C96" w:rsidRDefault="00CF3BE5"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Är </w:t>
      </w:r>
      <w:r w:rsidR="00755920" w:rsidRPr="004C4C96">
        <w:rPr>
          <w:rFonts w:cstheme="minorHAnsi"/>
          <w:lang w:eastAsia="sv-SE"/>
        </w:rPr>
        <w:t>Fartyget</w:t>
      </w:r>
      <w:r w:rsidR="009135B7" w:rsidRPr="004C4C96">
        <w:rPr>
          <w:rFonts w:cstheme="minorHAnsi"/>
          <w:lang w:eastAsia="sv-SE"/>
        </w:rPr>
        <w:t xml:space="preserve"> </w:t>
      </w:r>
      <w:r w:rsidRPr="004C4C96">
        <w:rPr>
          <w:rFonts w:cstheme="minorHAnsi"/>
          <w:lang w:eastAsia="sv-SE"/>
        </w:rPr>
        <w:t xml:space="preserve">inte klart att </w:t>
      </w:r>
      <w:r w:rsidR="00C77885" w:rsidRPr="004C4C96">
        <w:rPr>
          <w:rFonts w:cstheme="minorHAnsi"/>
          <w:lang w:eastAsia="sv-SE"/>
        </w:rPr>
        <w:t xml:space="preserve">levereras </w:t>
      </w:r>
      <w:r w:rsidRPr="004C4C96">
        <w:rPr>
          <w:rFonts w:cstheme="minorHAnsi"/>
          <w:lang w:eastAsia="sv-SE"/>
        </w:rPr>
        <w:t xml:space="preserve">vid den tidpunkt som anges i </w:t>
      </w:r>
      <w:r w:rsidRPr="004C4C96">
        <w:rPr>
          <w:rFonts w:cstheme="minorHAnsi"/>
          <w:b/>
          <w:bCs/>
          <w:u w:val="single"/>
          <w:lang w:eastAsia="sv-SE"/>
        </w:rPr>
        <w:t>Box</w:t>
      </w:r>
      <w:r w:rsidR="00035C61" w:rsidRPr="004C4C96">
        <w:rPr>
          <w:rFonts w:cstheme="minorHAnsi"/>
          <w:b/>
          <w:bCs/>
          <w:u w:val="single"/>
          <w:lang w:eastAsia="sv-SE"/>
        </w:rPr>
        <w:t xml:space="preserve"> 1</w:t>
      </w:r>
      <w:r w:rsidR="00570A47" w:rsidRPr="004C4C96">
        <w:rPr>
          <w:rFonts w:cstheme="minorHAnsi"/>
          <w:b/>
          <w:bCs/>
          <w:u w:val="single"/>
          <w:lang w:eastAsia="sv-SE"/>
        </w:rPr>
        <w:t>1</w:t>
      </w:r>
      <w:r w:rsidRPr="004C4C96">
        <w:rPr>
          <w:rFonts w:cstheme="minorHAnsi"/>
          <w:lang w:eastAsia="sv-SE"/>
        </w:rPr>
        <w:t xml:space="preserve"> </w:t>
      </w:r>
      <w:r w:rsidR="009135B7" w:rsidRPr="004C4C96">
        <w:rPr>
          <w:rFonts w:cstheme="minorHAnsi"/>
          <w:lang w:eastAsia="sv-SE"/>
        </w:rPr>
        <w:t xml:space="preserve">får </w:t>
      </w:r>
      <w:r w:rsidR="001E1944" w:rsidRPr="004C4C96">
        <w:rPr>
          <w:rFonts w:cstheme="minorHAnsi"/>
          <w:lang w:eastAsia="sv-SE"/>
        </w:rPr>
        <w:t>Befraktare</w:t>
      </w:r>
      <w:r w:rsidR="009135B7" w:rsidRPr="004C4C96">
        <w:rPr>
          <w:rFonts w:cstheme="minorHAnsi"/>
          <w:lang w:eastAsia="sv-SE"/>
        </w:rPr>
        <w:t>n häva</w:t>
      </w:r>
      <w:r w:rsidR="005C6B25" w:rsidRPr="004C4C96">
        <w:rPr>
          <w:rFonts w:cstheme="minorHAnsi"/>
          <w:lang w:eastAsia="sv-SE"/>
        </w:rPr>
        <w:t xml:space="preserve"> </w:t>
      </w:r>
      <w:r w:rsidR="00D17489" w:rsidRPr="004C4C96">
        <w:rPr>
          <w:rFonts w:cstheme="minorHAnsi"/>
          <w:lang w:eastAsia="sv-SE"/>
        </w:rPr>
        <w:t>Befraktningsavtalet</w:t>
      </w:r>
      <w:r w:rsidR="009135B7" w:rsidRPr="004C4C96">
        <w:rPr>
          <w:rFonts w:cstheme="minorHAnsi"/>
          <w:lang w:eastAsia="sv-SE"/>
        </w:rPr>
        <w:t>.</w:t>
      </w:r>
    </w:p>
    <w:p w14:paraId="7B1DF02F" w14:textId="24B49E10" w:rsidR="009135B7" w:rsidRPr="004C4C96" w:rsidRDefault="009135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lastRenderedPageBreak/>
        <w:t xml:space="preserve">Anmäler </w:t>
      </w:r>
      <w:r w:rsidR="00EC7429" w:rsidRPr="004C4C96">
        <w:rPr>
          <w:rFonts w:cstheme="minorHAnsi"/>
          <w:lang w:eastAsia="sv-SE"/>
        </w:rPr>
        <w:t>Bortfraktaren</w:t>
      </w:r>
      <w:r w:rsidRPr="004C4C96">
        <w:rPr>
          <w:rFonts w:cstheme="minorHAnsi"/>
          <w:lang w:eastAsia="sv-SE"/>
        </w:rPr>
        <w:t xml:space="preserve"> att</w:t>
      </w:r>
      <w:r w:rsidR="00755920" w:rsidRPr="004C4C96">
        <w:rPr>
          <w:rFonts w:cstheme="minorHAnsi"/>
          <w:lang w:eastAsia="sv-SE"/>
        </w:rPr>
        <w:t xml:space="preserve"> Fartyget</w:t>
      </w:r>
      <w:r w:rsidRPr="004C4C96">
        <w:rPr>
          <w:rFonts w:cstheme="minorHAnsi"/>
          <w:lang w:eastAsia="sv-SE"/>
        </w:rPr>
        <w:t xml:space="preserve"> </w:t>
      </w:r>
      <w:r w:rsidR="008E767F" w:rsidRPr="004C4C96">
        <w:rPr>
          <w:rFonts w:cstheme="minorHAnsi"/>
          <w:lang w:eastAsia="sv-SE"/>
        </w:rPr>
        <w:t xml:space="preserve">kommer att levereras efter den tidpunkt som anges i </w:t>
      </w:r>
      <w:r w:rsidR="008E767F" w:rsidRPr="004C4C96">
        <w:rPr>
          <w:rFonts w:cstheme="minorHAnsi"/>
          <w:b/>
          <w:bCs/>
          <w:u w:val="single"/>
          <w:lang w:eastAsia="sv-SE"/>
        </w:rPr>
        <w:t xml:space="preserve">Box </w:t>
      </w:r>
      <w:r w:rsidR="00035C61" w:rsidRPr="004C4C96">
        <w:rPr>
          <w:rFonts w:cstheme="minorHAnsi"/>
          <w:b/>
          <w:bCs/>
          <w:u w:val="single"/>
          <w:lang w:eastAsia="sv-SE"/>
        </w:rPr>
        <w:t>1</w:t>
      </w:r>
      <w:r w:rsidR="00570A47" w:rsidRPr="004C4C96">
        <w:rPr>
          <w:rFonts w:cstheme="minorHAnsi"/>
          <w:b/>
          <w:bCs/>
          <w:u w:val="single"/>
          <w:lang w:eastAsia="sv-SE"/>
        </w:rPr>
        <w:t>1</w:t>
      </w:r>
      <w:r w:rsidRPr="004C4C96">
        <w:rPr>
          <w:rFonts w:cstheme="minorHAnsi"/>
          <w:lang w:eastAsia="sv-SE"/>
        </w:rPr>
        <w:t xml:space="preserve"> och </w:t>
      </w:r>
      <w:r w:rsidR="00CF3BE5" w:rsidRPr="004C4C96">
        <w:rPr>
          <w:rFonts w:cstheme="minorHAnsi"/>
          <w:lang w:eastAsia="sv-SE"/>
        </w:rPr>
        <w:t>då uppger</w:t>
      </w:r>
      <w:r w:rsidRPr="004C4C96">
        <w:rPr>
          <w:rFonts w:cstheme="minorHAnsi"/>
          <w:lang w:eastAsia="sv-SE"/>
        </w:rPr>
        <w:t xml:space="preserve"> när</w:t>
      </w:r>
      <w:r w:rsidR="00755920" w:rsidRPr="004C4C96">
        <w:rPr>
          <w:rFonts w:cstheme="minorHAnsi"/>
          <w:lang w:eastAsia="sv-SE"/>
        </w:rPr>
        <w:t xml:space="preserve"> Fartyget</w:t>
      </w:r>
      <w:r w:rsidRPr="004C4C96">
        <w:rPr>
          <w:rFonts w:cstheme="minorHAnsi"/>
          <w:lang w:eastAsia="sv-SE"/>
        </w:rPr>
        <w:t xml:space="preserve"> kommer att vara klart </w:t>
      </w:r>
      <w:r w:rsidR="00C77885" w:rsidRPr="004C4C96">
        <w:rPr>
          <w:rFonts w:cstheme="minorHAnsi"/>
          <w:lang w:eastAsia="sv-SE"/>
        </w:rPr>
        <w:t>att</w:t>
      </w:r>
      <w:r w:rsidRPr="004C4C96">
        <w:rPr>
          <w:rFonts w:cstheme="minorHAnsi"/>
          <w:lang w:eastAsia="sv-SE"/>
        </w:rPr>
        <w:t xml:space="preserve"> </w:t>
      </w:r>
      <w:r w:rsidR="00C77885" w:rsidRPr="004C4C96">
        <w:rPr>
          <w:rFonts w:cstheme="minorHAnsi"/>
          <w:lang w:eastAsia="sv-SE"/>
        </w:rPr>
        <w:t>levereras</w:t>
      </w:r>
      <w:r w:rsidRPr="004C4C96">
        <w:rPr>
          <w:rFonts w:cstheme="minorHAnsi"/>
          <w:lang w:eastAsia="sv-SE"/>
        </w:rPr>
        <w:t xml:space="preserve">, får </w:t>
      </w:r>
      <w:r w:rsidR="001E1944" w:rsidRPr="004C4C96">
        <w:rPr>
          <w:rFonts w:cstheme="minorHAnsi"/>
          <w:lang w:eastAsia="sv-SE"/>
        </w:rPr>
        <w:t>Befraktare</w:t>
      </w:r>
      <w:r w:rsidRPr="004C4C96">
        <w:rPr>
          <w:rFonts w:cstheme="minorHAnsi"/>
          <w:lang w:eastAsia="sv-SE"/>
        </w:rPr>
        <w:t>n häva</w:t>
      </w:r>
      <w:r w:rsidR="005C6B25" w:rsidRPr="004C4C96">
        <w:rPr>
          <w:rFonts w:cstheme="minorHAnsi"/>
          <w:lang w:eastAsia="sv-SE"/>
        </w:rPr>
        <w:t xml:space="preserve"> </w:t>
      </w:r>
      <w:r w:rsidR="00D17489" w:rsidRPr="004C4C96">
        <w:rPr>
          <w:rFonts w:cstheme="minorHAnsi"/>
          <w:lang w:eastAsia="sv-SE"/>
        </w:rPr>
        <w:t>Befraktningsavtalet</w:t>
      </w:r>
      <w:r w:rsidR="005C6B25" w:rsidRPr="004C4C96">
        <w:rPr>
          <w:rFonts w:cstheme="minorHAnsi"/>
          <w:lang w:eastAsia="sv-SE"/>
        </w:rPr>
        <w:t xml:space="preserve"> </w:t>
      </w:r>
      <w:r w:rsidRPr="004C4C96">
        <w:rPr>
          <w:rFonts w:cstheme="minorHAnsi"/>
          <w:lang w:eastAsia="sv-SE"/>
        </w:rPr>
        <w:t xml:space="preserve">om </w:t>
      </w:r>
      <w:r w:rsidR="004F11D6" w:rsidRPr="004C4C96">
        <w:rPr>
          <w:rFonts w:cstheme="minorHAnsi"/>
          <w:lang w:eastAsia="sv-SE"/>
        </w:rPr>
        <w:t xml:space="preserve">så </w:t>
      </w:r>
      <w:r w:rsidRPr="004C4C96">
        <w:rPr>
          <w:rFonts w:cstheme="minorHAnsi"/>
          <w:lang w:eastAsia="sv-SE"/>
        </w:rPr>
        <w:t xml:space="preserve">sker inom </w:t>
      </w:r>
      <w:r w:rsidR="00CF3BE5" w:rsidRPr="004C4C96">
        <w:rPr>
          <w:rFonts w:cstheme="minorHAnsi"/>
          <w:lang w:eastAsia="sv-SE"/>
        </w:rPr>
        <w:t>fyrtioåtta (48) timmar</w:t>
      </w:r>
      <w:r w:rsidR="006A744C" w:rsidRPr="004C4C96">
        <w:rPr>
          <w:rFonts w:cstheme="minorHAnsi"/>
          <w:lang w:eastAsia="sv-SE"/>
        </w:rPr>
        <w:t xml:space="preserve"> från det att Bortfraktaren anmält </w:t>
      </w:r>
      <w:r w:rsidR="00414100" w:rsidRPr="004C4C96">
        <w:rPr>
          <w:rFonts w:cstheme="minorHAnsi"/>
          <w:lang w:eastAsia="sv-SE"/>
        </w:rPr>
        <w:t>en ny tidpunkt</w:t>
      </w:r>
      <w:r w:rsidRPr="004C4C96">
        <w:rPr>
          <w:rFonts w:cstheme="minorHAnsi"/>
          <w:lang w:eastAsia="sv-SE"/>
        </w:rPr>
        <w:t>. Hävs inte</w:t>
      </w:r>
      <w:r w:rsidR="005C6B25" w:rsidRPr="004C4C96">
        <w:rPr>
          <w:rFonts w:cstheme="minorHAnsi"/>
          <w:lang w:eastAsia="sv-SE"/>
        </w:rPr>
        <w:t xml:space="preserve"> </w:t>
      </w:r>
      <w:r w:rsidR="00D17489" w:rsidRPr="004C4C96">
        <w:rPr>
          <w:rFonts w:cstheme="minorHAnsi"/>
          <w:lang w:eastAsia="sv-SE"/>
        </w:rPr>
        <w:t>Befraktningsavtalet</w:t>
      </w:r>
      <w:r w:rsidR="005C6B25" w:rsidRPr="004C4C96">
        <w:rPr>
          <w:rFonts w:cstheme="minorHAnsi"/>
          <w:lang w:eastAsia="sv-SE"/>
        </w:rPr>
        <w:t xml:space="preserve"> </w:t>
      </w:r>
      <w:r w:rsidRPr="004C4C96">
        <w:rPr>
          <w:rFonts w:cstheme="minorHAnsi"/>
          <w:lang w:eastAsia="sv-SE"/>
        </w:rPr>
        <w:t xml:space="preserve">blir den </w:t>
      </w:r>
      <w:r w:rsidR="00551ABD" w:rsidRPr="004C4C96">
        <w:rPr>
          <w:rFonts w:cstheme="minorHAnsi"/>
          <w:lang w:eastAsia="sv-SE"/>
        </w:rPr>
        <w:t xml:space="preserve">nya </w:t>
      </w:r>
      <w:r w:rsidRPr="004C4C96">
        <w:rPr>
          <w:rFonts w:cstheme="minorHAnsi"/>
          <w:lang w:eastAsia="sv-SE"/>
        </w:rPr>
        <w:t>angivna tidpunkten ny</w:t>
      </w:r>
      <w:r w:rsidR="00AB66B5" w:rsidRPr="004C4C96">
        <w:rPr>
          <w:rFonts w:cstheme="minorHAnsi"/>
          <w:lang w:eastAsia="sv-SE"/>
        </w:rPr>
        <w:t xml:space="preserve"> tidpunkt för hävande</w:t>
      </w:r>
      <w:r w:rsidRPr="004C4C96">
        <w:rPr>
          <w:rFonts w:cstheme="minorHAnsi"/>
          <w:lang w:eastAsia="sv-SE"/>
        </w:rPr>
        <w:t>.</w:t>
      </w:r>
      <w:r w:rsidR="00F76729" w:rsidRPr="004C4C96">
        <w:rPr>
          <w:rFonts w:cstheme="minorHAnsi"/>
          <w:lang w:eastAsia="sv-SE"/>
        </w:rPr>
        <w:t xml:space="preserve"> Befraktaren kan utnyttja denna rätt flera gånger.</w:t>
      </w:r>
    </w:p>
    <w:p w14:paraId="46943F53" w14:textId="77777777" w:rsidR="00992BB7" w:rsidRPr="004C4C96" w:rsidRDefault="00992BB7" w:rsidP="00C317A3">
      <w:pPr>
        <w:pStyle w:val="Rubrik3"/>
      </w:pPr>
      <w:bookmarkStart w:id="18" w:name="Återlämnande_och_besiktning"/>
      <w:bookmarkStart w:id="19" w:name="_Toc81225374"/>
      <w:bookmarkStart w:id="20" w:name="_Toc84660757"/>
      <w:r w:rsidRPr="004C4C96">
        <w:t>Återlämnande</w:t>
      </w:r>
      <w:bookmarkEnd w:id="18"/>
      <w:bookmarkEnd w:id="19"/>
      <w:r w:rsidR="00B94F51" w:rsidRPr="004C4C96">
        <w:t xml:space="preserve"> av Fartyget</w:t>
      </w:r>
      <w:bookmarkEnd w:id="20"/>
    </w:p>
    <w:p w14:paraId="404E1D8E" w14:textId="0A157990" w:rsidR="00992BB7" w:rsidRPr="004C4C96" w:rsidRDefault="00992B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Befraktaren ska återlämna Fartyget till Bortfraktaren på den plats och </w:t>
      </w:r>
      <w:r w:rsidR="006A744C" w:rsidRPr="004C4C96">
        <w:rPr>
          <w:rFonts w:cstheme="minorHAnsi"/>
          <w:lang w:eastAsia="sv-SE"/>
        </w:rPr>
        <w:t xml:space="preserve">senast </w:t>
      </w:r>
      <w:r w:rsidRPr="004C4C96">
        <w:rPr>
          <w:rFonts w:cstheme="minorHAnsi"/>
          <w:lang w:eastAsia="sv-SE"/>
        </w:rPr>
        <w:t xml:space="preserve">vid den tidpunkt som </w:t>
      </w:r>
      <w:r w:rsidR="00966B44" w:rsidRPr="004C4C96">
        <w:rPr>
          <w:rFonts w:cstheme="minorHAnsi"/>
          <w:lang w:eastAsia="sv-SE"/>
        </w:rPr>
        <w:t xml:space="preserve">anges i </w:t>
      </w:r>
      <w:r w:rsidR="00966B44" w:rsidRPr="004C4C96">
        <w:rPr>
          <w:rFonts w:cstheme="minorHAnsi"/>
          <w:b/>
          <w:bCs/>
          <w:u w:val="single"/>
          <w:lang w:eastAsia="sv-SE"/>
        </w:rPr>
        <w:t xml:space="preserve">Box </w:t>
      </w:r>
      <w:r w:rsidR="00F76729" w:rsidRPr="004C4C96">
        <w:rPr>
          <w:rFonts w:cstheme="minorHAnsi"/>
          <w:b/>
          <w:bCs/>
          <w:u w:val="single"/>
          <w:lang w:eastAsia="sv-SE"/>
        </w:rPr>
        <w:t>1</w:t>
      </w:r>
      <w:r w:rsidR="00195D51" w:rsidRPr="004C4C96">
        <w:rPr>
          <w:rFonts w:cstheme="minorHAnsi"/>
          <w:b/>
          <w:bCs/>
          <w:u w:val="single"/>
          <w:lang w:eastAsia="sv-SE"/>
        </w:rPr>
        <w:t>2</w:t>
      </w:r>
      <w:r w:rsidR="0008334D" w:rsidRPr="004C4C96">
        <w:rPr>
          <w:rFonts w:cstheme="minorHAnsi"/>
          <w:lang w:eastAsia="sv-SE"/>
        </w:rPr>
        <w:t>.</w:t>
      </w:r>
      <w:r w:rsidR="00974884" w:rsidRPr="004C4C96">
        <w:rPr>
          <w:rFonts w:cstheme="minorHAnsi"/>
          <w:lang w:eastAsia="sv-SE"/>
        </w:rPr>
        <w:t xml:space="preserve"> </w:t>
      </w:r>
    </w:p>
    <w:p w14:paraId="0FD0B897" w14:textId="017FFF91" w:rsidR="00992BB7" w:rsidRPr="004C4C96" w:rsidRDefault="00F76729"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Fartyget ska vid återlämnandet ha det bränsle som anges i </w:t>
      </w:r>
      <w:r w:rsidRPr="004C4C96">
        <w:rPr>
          <w:rFonts w:cstheme="minorHAnsi"/>
          <w:b/>
          <w:bCs/>
          <w:u w:val="single"/>
          <w:lang w:eastAsia="sv-SE"/>
        </w:rPr>
        <w:t xml:space="preserve">Box </w:t>
      </w:r>
      <w:r w:rsidR="000A6D00" w:rsidRPr="004C4C96">
        <w:rPr>
          <w:rFonts w:cstheme="minorHAnsi"/>
          <w:b/>
          <w:bCs/>
          <w:u w:val="single"/>
          <w:lang w:eastAsia="sv-SE"/>
        </w:rPr>
        <w:t>2</w:t>
      </w:r>
      <w:r w:rsidR="001B4E66" w:rsidRPr="004C4C96">
        <w:rPr>
          <w:rFonts w:cstheme="minorHAnsi"/>
          <w:b/>
          <w:bCs/>
          <w:u w:val="single"/>
          <w:lang w:eastAsia="sv-SE"/>
        </w:rPr>
        <w:t>5</w:t>
      </w:r>
      <w:r w:rsidRPr="004C4C96">
        <w:rPr>
          <w:rFonts w:cstheme="minorHAnsi"/>
          <w:lang w:eastAsia="sv-SE"/>
        </w:rPr>
        <w:t xml:space="preserve">. </w:t>
      </w:r>
      <w:r w:rsidR="00B65299" w:rsidRPr="004C4C96">
        <w:rPr>
          <w:rFonts w:cstheme="minorHAnsi"/>
          <w:lang w:eastAsia="sv-SE"/>
        </w:rPr>
        <w:t>Fartyget</w:t>
      </w:r>
      <w:r w:rsidR="000A6BCB" w:rsidRPr="004C4C96">
        <w:rPr>
          <w:rFonts w:cstheme="minorHAnsi"/>
          <w:lang w:eastAsia="sv-SE"/>
        </w:rPr>
        <w:t xml:space="preserve"> ska</w:t>
      </w:r>
      <w:r w:rsidR="00B65299" w:rsidRPr="004C4C96">
        <w:rPr>
          <w:rFonts w:cstheme="minorHAnsi"/>
          <w:lang w:eastAsia="sv-SE"/>
        </w:rPr>
        <w:t xml:space="preserve"> dock alltid återlämnas med en sådan mängd bränsle att Fartyget kan nå närmaste användbara bunkringshamn. </w:t>
      </w:r>
      <w:r w:rsidR="00D078E7" w:rsidRPr="004C4C96">
        <w:rPr>
          <w:rFonts w:cstheme="minorHAnsi"/>
          <w:lang w:eastAsia="sv-SE"/>
        </w:rPr>
        <w:t>Bortfraktaren</w:t>
      </w:r>
      <w:r w:rsidRPr="004C4C96">
        <w:rPr>
          <w:rFonts w:cstheme="minorHAnsi"/>
          <w:lang w:eastAsia="sv-SE"/>
        </w:rPr>
        <w:t xml:space="preserve"> ska överta bränslet för det pris som anges i </w:t>
      </w:r>
      <w:r w:rsidRPr="004C4C96">
        <w:rPr>
          <w:rFonts w:cstheme="minorHAnsi"/>
          <w:b/>
          <w:bCs/>
          <w:u w:val="single"/>
          <w:lang w:eastAsia="sv-SE"/>
        </w:rPr>
        <w:t xml:space="preserve">Box </w:t>
      </w:r>
      <w:r w:rsidR="000A6D00" w:rsidRPr="004C4C96">
        <w:rPr>
          <w:rFonts w:cstheme="minorHAnsi"/>
          <w:b/>
          <w:bCs/>
          <w:u w:val="single"/>
          <w:lang w:eastAsia="sv-SE"/>
        </w:rPr>
        <w:t>2</w:t>
      </w:r>
      <w:r w:rsidR="001B4E66" w:rsidRPr="004C4C96">
        <w:rPr>
          <w:rFonts w:cstheme="minorHAnsi"/>
          <w:b/>
          <w:bCs/>
          <w:u w:val="single"/>
          <w:lang w:eastAsia="sv-SE"/>
        </w:rPr>
        <w:t>5</w:t>
      </w:r>
      <w:r w:rsidRPr="004C4C96">
        <w:rPr>
          <w:rFonts w:cstheme="minorHAnsi"/>
          <w:lang w:eastAsia="sv-SE"/>
        </w:rPr>
        <w:t xml:space="preserve">. </w:t>
      </w:r>
      <w:r w:rsidR="00992BB7" w:rsidRPr="004C4C96">
        <w:rPr>
          <w:rFonts w:cstheme="minorHAnsi"/>
          <w:lang w:eastAsia="sv-SE"/>
        </w:rPr>
        <w:t xml:space="preserve">Detta gäller även då Befraktningsavtalet har hävts eller annars upphört före </w:t>
      </w:r>
      <w:r w:rsidR="00321676" w:rsidRPr="004C4C96">
        <w:rPr>
          <w:rFonts w:cstheme="minorHAnsi"/>
          <w:lang w:eastAsia="sv-SE"/>
        </w:rPr>
        <w:t>Befraktningsperiodens</w:t>
      </w:r>
      <w:r w:rsidR="00992BB7" w:rsidRPr="004C4C96">
        <w:rPr>
          <w:rFonts w:cstheme="minorHAnsi"/>
          <w:lang w:eastAsia="sv-SE"/>
        </w:rPr>
        <w:t xml:space="preserve"> slut.</w:t>
      </w:r>
      <w:r w:rsidR="00974884" w:rsidRPr="004C4C96">
        <w:rPr>
          <w:rFonts w:cstheme="minorHAnsi"/>
          <w:lang w:eastAsia="sv-SE"/>
        </w:rPr>
        <w:t xml:space="preserve"> </w:t>
      </w:r>
    </w:p>
    <w:p w14:paraId="554630D3" w14:textId="77777777" w:rsidR="00992BB7" w:rsidRPr="004C4C96" w:rsidRDefault="00992BB7" w:rsidP="00C317A3">
      <w:pPr>
        <w:pStyle w:val="Rubrik3"/>
      </w:pPr>
      <w:bookmarkStart w:id="21" w:name="Överskridande_av_befraktningsperioden"/>
      <w:bookmarkStart w:id="22" w:name="_Toc81225375"/>
      <w:bookmarkStart w:id="23" w:name="_Toc84660758"/>
      <w:r w:rsidRPr="004C4C96">
        <w:t xml:space="preserve">Överskridande av </w:t>
      </w:r>
      <w:bookmarkEnd w:id="21"/>
      <w:bookmarkEnd w:id="22"/>
      <w:r w:rsidR="00E35529" w:rsidRPr="004C4C96">
        <w:t>Befraktningsperioden</w:t>
      </w:r>
      <w:r w:rsidRPr="004C4C96">
        <w:t xml:space="preserve"> </w:t>
      </w:r>
      <w:bookmarkEnd w:id="23"/>
    </w:p>
    <w:p w14:paraId="00CC02CC" w14:textId="72DF2492" w:rsidR="00320718" w:rsidRPr="004C4C96" w:rsidRDefault="00BB6E68"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Befraktaren har inte rätt att överskrida Be</w:t>
      </w:r>
      <w:r w:rsidR="00C63AD2" w:rsidRPr="004C4C96">
        <w:rPr>
          <w:rFonts w:cstheme="minorHAnsi"/>
          <w:lang w:eastAsia="sv-SE"/>
        </w:rPr>
        <w:t>fraktningsperioden utan särskild</w:t>
      </w:r>
      <w:r w:rsidRPr="004C4C96">
        <w:rPr>
          <w:rFonts w:cstheme="minorHAnsi"/>
          <w:lang w:eastAsia="sv-SE"/>
        </w:rPr>
        <w:t xml:space="preserve"> skriftlig överenskommelse med Bortfraktaren.</w:t>
      </w:r>
      <w:r w:rsidR="00B873C7" w:rsidRPr="004C4C96">
        <w:rPr>
          <w:rFonts w:cstheme="minorHAnsi"/>
          <w:lang w:eastAsia="sv-SE"/>
        </w:rPr>
        <w:t xml:space="preserve"> Befraktaren får inte beordra </w:t>
      </w:r>
      <w:r w:rsidR="002768D4" w:rsidRPr="004C4C96">
        <w:rPr>
          <w:rFonts w:cstheme="minorHAnsi"/>
          <w:lang w:eastAsia="sv-SE"/>
        </w:rPr>
        <w:t xml:space="preserve">Fartyget att anträda </w:t>
      </w:r>
      <w:r w:rsidR="00B873C7" w:rsidRPr="004C4C96">
        <w:rPr>
          <w:rFonts w:cstheme="minorHAnsi"/>
          <w:lang w:eastAsia="sv-SE"/>
        </w:rPr>
        <w:t xml:space="preserve">eller </w:t>
      </w:r>
      <w:r w:rsidR="002768D4" w:rsidRPr="004C4C96">
        <w:rPr>
          <w:rFonts w:cstheme="minorHAnsi"/>
          <w:lang w:eastAsia="sv-SE"/>
        </w:rPr>
        <w:t xml:space="preserve">på annat sätt </w:t>
      </w:r>
      <w:r w:rsidR="00B873C7" w:rsidRPr="004C4C96">
        <w:rPr>
          <w:rFonts w:cstheme="minorHAnsi"/>
          <w:lang w:eastAsia="sv-SE"/>
        </w:rPr>
        <w:t xml:space="preserve">låta Fartyget </w:t>
      </w:r>
      <w:r w:rsidR="002768D4" w:rsidRPr="004C4C96">
        <w:rPr>
          <w:rFonts w:cstheme="minorHAnsi"/>
          <w:lang w:eastAsia="sv-SE"/>
        </w:rPr>
        <w:t>påbörja</w:t>
      </w:r>
      <w:r w:rsidR="00B873C7" w:rsidRPr="004C4C96">
        <w:rPr>
          <w:rFonts w:cstheme="minorHAnsi"/>
          <w:lang w:eastAsia="sv-SE"/>
        </w:rPr>
        <w:t xml:space="preserve"> en resa som kan antas innebära att Befraktningsperioden överskrids eller riskera att Befraktningsperioden överskrids.</w:t>
      </w:r>
    </w:p>
    <w:p w14:paraId="2D93EE0E" w14:textId="45ADE9C0" w:rsidR="00992BB7" w:rsidRPr="004C4C96" w:rsidRDefault="00BB6E68"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Överskrids Befraktningsperioden utan </w:t>
      </w:r>
      <w:r w:rsidR="000F1347" w:rsidRPr="004C4C96">
        <w:rPr>
          <w:rFonts w:cstheme="minorHAnsi"/>
          <w:lang w:eastAsia="sv-SE"/>
        </w:rPr>
        <w:t>sådan skriftlig överenskommelse</w:t>
      </w:r>
      <w:r w:rsidRPr="004C4C96">
        <w:rPr>
          <w:rFonts w:cstheme="minorHAnsi"/>
          <w:lang w:eastAsia="sv-SE"/>
        </w:rPr>
        <w:t xml:space="preserve"> som avses i </w:t>
      </w:r>
      <w:r w:rsidRPr="004C4C96">
        <w:rPr>
          <w:rFonts w:cstheme="minorHAnsi"/>
          <w:b/>
          <w:bCs/>
          <w:u w:val="single"/>
          <w:lang w:eastAsia="sv-SE"/>
        </w:rPr>
        <w:t>Punkt 8.1</w:t>
      </w:r>
      <w:r w:rsidRPr="004C4C96">
        <w:rPr>
          <w:rFonts w:cstheme="minorHAnsi"/>
          <w:lang w:eastAsia="sv-SE"/>
        </w:rPr>
        <w:t xml:space="preserve"> ska B</w:t>
      </w:r>
      <w:r w:rsidR="00C72478" w:rsidRPr="004C4C96">
        <w:rPr>
          <w:rFonts w:cstheme="minorHAnsi"/>
          <w:lang w:eastAsia="sv-SE"/>
        </w:rPr>
        <w:t>efraktaren</w:t>
      </w:r>
      <w:r w:rsidR="00992BB7" w:rsidRPr="004C4C96">
        <w:rPr>
          <w:rFonts w:cstheme="minorHAnsi"/>
          <w:lang w:eastAsia="sv-SE"/>
        </w:rPr>
        <w:t xml:space="preserve"> betala </w:t>
      </w:r>
      <w:r w:rsidR="00F76729" w:rsidRPr="004C4C96">
        <w:rPr>
          <w:rFonts w:cstheme="minorHAnsi"/>
          <w:lang w:eastAsia="sv-SE"/>
        </w:rPr>
        <w:t>marknadsmässig</w:t>
      </w:r>
      <w:r w:rsidR="00992BB7" w:rsidRPr="004C4C96">
        <w:rPr>
          <w:rFonts w:cstheme="minorHAnsi"/>
          <w:lang w:eastAsia="sv-SE"/>
        </w:rPr>
        <w:t xml:space="preserve"> </w:t>
      </w:r>
      <w:r w:rsidR="0084456E" w:rsidRPr="004C4C96">
        <w:rPr>
          <w:rFonts w:cstheme="minorHAnsi"/>
          <w:lang w:eastAsia="sv-SE"/>
        </w:rPr>
        <w:t>t</w:t>
      </w:r>
      <w:r w:rsidR="00992BB7" w:rsidRPr="004C4C96">
        <w:rPr>
          <w:rFonts w:cstheme="minorHAnsi"/>
          <w:lang w:eastAsia="sv-SE"/>
        </w:rPr>
        <w:t xml:space="preserve">idsfrakt, dock minst </w:t>
      </w:r>
      <w:r w:rsidR="00072990" w:rsidRPr="004C4C96">
        <w:rPr>
          <w:rFonts w:cstheme="minorHAnsi"/>
          <w:lang w:eastAsia="sv-SE"/>
        </w:rPr>
        <w:t>Tidsfrakten</w:t>
      </w:r>
      <w:r w:rsidR="00992BB7" w:rsidRPr="004C4C96">
        <w:rPr>
          <w:rFonts w:cstheme="minorHAnsi"/>
          <w:lang w:eastAsia="sv-SE"/>
        </w:rPr>
        <w:t>, samt ersättning för skada</w:t>
      </w:r>
      <w:r w:rsidR="002B2C4B" w:rsidRPr="004C4C96">
        <w:rPr>
          <w:rFonts w:cstheme="minorHAnsi"/>
          <w:lang w:eastAsia="sv-SE"/>
        </w:rPr>
        <w:t xml:space="preserve"> och förlust, såväl indirekt som direkt,</w:t>
      </w:r>
      <w:r w:rsidR="00992BB7" w:rsidRPr="004C4C96">
        <w:rPr>
          <w:rFonts w:cstheme="minorHAnsi"/>
          <w:lang w:eastAsia="sv-SE"/>
        </w:rPr>
        <w:t xml:space="preserve"> som </w:t>
      </w:r>
      <w:r w:rsidR="006D5691" w:rsidRPr="004C4C96">
        <w:rPr>
          <w:rFonts w:cstheme="minorHAnsi"/>
          <w:lang w:eastAsia="sv-SE"/>
        </w:rPr>
        <w:t xml:space="preserve">överskridandet </w:t>
      </w:r>
      <w:r w:rsidR="00992BB7" w:rsidRPr="004C4C96">
        <w:rPr>
          <w:rFonts w:cstheme="minorHAnsi"/>
          <w:lang w:eastAsia="sv-SE"/>
        </w:rPr>
        <w:t>medför för Bortfraktaren.</w:t>
      </w:r>
    </w:p>
    <w:p w14:paraId="1F204D6E" w14:textId="77777777" w:rsidR="00E35F26" w:rsidRPr="004C4C96" w:rsidRDefault="00B94F51" w:rsidP="00C317A3">
      <w:pPr>
        <w:pStyle w:val="Rubrik3"/>
        <w:rPr>
          <w:lang w:eastAsia="sv-SE"/>
        </w:rPr>
      </w:pPr>
      <w:bookmarkStart w:id="24" w:name="_Toc84660759"/>
      <w:bookmarkStart w:id="25" w:name="Utförandet_av_resorna"/>
      <w:bookmarkStart w:id="26" w:name="_Toc81225362"/>
      <w:r w:rsidRPr="004C4C96">
        <w:rPr>
          <w:lang w:eastAsia="sv-SE"/>
        </w:rPr>
        <w:t>Besiktning</w:t>
      </w:r>
      <w:bookmarkEnd w:id="24"/>
      <w:r w:rsidR="00692A1E" w:rsidRPr="004C4C96">
        <w:rPr>
          <w:lang w:eastAsia="sv-SE"/>
        </w:rPr>
        <w:t xml:space="preserve"> </w:t>
      </w:r>
      <w:bookmarkStart w:id="27" w:name="_Hlk95042926"/>
      <w:r w:rsidR="00692A1E" w:rsidRPr="004C4C96">
        <w:rPr>
          <w:lang w:eastAsia="sv-SE"/>
        </w:rPr>
        <w:t>vid leverans och återlämnande</w:t>
      </w:r>
      <w:bookmarkEnd w:id="27"/>
    </w:p>
    <w:p w14:paraId="354738BC" w14:textId="25430E3D" w:rsidR="00E35F26" w:rsidRPr="004C4C96" w:rsidRDefault="00E35F26" w:rsidP="004C4C96">
      <w:pPr>
        <w:numPr>
          <w:ilvl w:val="1"/>
          <w:numId w:val="19"/>
        </w:numPr>
        <w:spacing w:before="0" w:after="120" w:line="240" w:lineRule="auto"/>
        <w:ind w:left="567" w:hanging="567"/>
        <w:rPr>
          <w:rFonts w:cstheme="minorHAnsi"/>
          <w:lang w:eastAsia="sv-SE"/>
        </w:rPr>
      </w:pPr>
      <w:r w:rsidRPr="004C4C96">
        <w:rPr>
          <w:rFonts w:cstheme="minorHAnsi"/>
          <w:lang w:eastAsia="sv-SE"/>
        </w:rPr>
        <w:t>Vid leverans och återlämnande ska Parterna gemensamt besiktiga Fartyget. Detta gäller även då Befraktningsavtalet har hävts eller annars upphör</w:t>
      </w:r>
      <w:r w:rsidR="002815E2" w:rsidRPr="004C4C96">
        <w:rPr>
          <w:rFonts w:cstheme="minorHAnsi"/>
          <w:lang w:eastAsia="sv-SE"/>
        </w:rPr>
        <w:t xml:space="preserve"> att gälla</w:t>
      </w:r>
      <w:r w:rsidRPr="004C4C96">
        <w:rPr>
          <w:rFonts w:cstheme="minorHAnsi"/>
          <w:lang w:eastAsia="sv-SE"/>
        </w:rPr>
        <w:t xml:space="preserve"> före Befraktningsperiodens slut.</w:t>
      </w:r>
    </w:p>
    <w:p w14:paraId="0858563C" w14:textId="750BA799" w:rsidR="007D19DF" w:rsidRPr="004C4C96" w:rsidRDefault="00E35F26" w:rsidP="004C4C96">
      <w:pPr>
        <w:numPr>
          <w:ilvl w:val="1"/>
          <w:numId w:val="19"/>
        </w:numPr>
        <w:spacing w:before="0" w:after="120" w:line="240" w:lineRule="auto"/>
        <w:ind w:left="567" w:hanging="567"/>
        <w:rPr>
          <w:rFonts w:cstheme="minorHAnsi"/>
          <w:lang w:eastAsia="sv-SE"/>
        </w:rPr>
      </w:pPr>
      <w:r w:rsidRPr="004C4C96">
        <w:rPr>
          <w:rFonts w:cstheme="minorHAnsi"/>
          <w:lang w:eastAsia="sv-SE"/>
        </w:rPr>
        <w:t>Vid respektive besiktning ska vardera Part utse samt</w:t>
      </w:r>
      <w:r w:rsidR="005C480D" w:rsidRPr="004C4C96">
        <w:rPr>
          <w:rFonts w:cstheme="minorHAnsi"/>
          <w:lang w:eastAsia="sv-SE"/>
        </w:rPr>
        <w:t xml:space="preserve"> i förekommande fall</w:t>
      </w:r>
      <w:r w:rsidRPr="004C4C96">
        <w:rPr>
          <w:rFonts w:cstheme="minorHAnsi"/>
          <w:lang w:eastAsia="sv-SE"/>
        </w:rPr>
        <w:t xml:space="preserve"> betala var sin representant i syfte att skriftligen avgöra Fartygets skick vilket ska antecknas i ett gemensamt besiktningsprotokoll. Protokollet ska utgöra ett bevis om Fartygets och utrustningens skick, om annat inte visas.</w:t>
      </w:r>
    </w:p>
    <w:p w14:paraId="3FF0F408" w14:textId="6ACF12AB" w:rsidR="00272551" w:rsidRPr="004C4C96" w:rsidRDefault="00E35F26"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Kan Parternas representanter inte enas om Fartygets skick eller om innehållet i besiktningsprotokollet ska de gemensamt utse en oberoende besiktningsman vars utlåtande ska vara bindande mellan Parterna. </w:t>
      </w:r>
    </w:p>
    <w:p w14:paraId="19CEA9E4" w14:textId="6D18EF97" w:rsidR="001E2B62" w:rsidRPr="004C4C96" w:rsidRDefault="00E35F26"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Vid leverans ska Bortfraktaren stå för samtliga kostnader för Fartyget som är relaterade till besiktningen. Vid återlämnande ska Befraktaren stå för samtliga kostnader för Fartyget som är relaterade till besiktningen. </w:t>
      </w:r>
    </w:p>
    <w:p w14:paraId="28585CDB" w14:textId="77777777" w:rsidR="000733A4" w:rsidRPr="004C4C96" w:rsidRDefault="00430977" w:rsidP="00C317A3">
      <w:pPr>
        <w:pStyle w:val="Rubrik3"/>
      </w:pPr>
      <w:r w:rsidRPr="004C4C96">
        <w:t>R</w:t>
      </w:r>
      <w:r w:rsidR="00093527" w:rsidRPr="004C4C96">
        <w:t>eparation, underhåll och dockning</w:t>
      </w:r>
    </w:p>
    <w:p w14:paraId="60EF0CE8" w14:textId="64552BBF" w:rsidR="001E2B62" w:rsidRPr="004C4C96" w:rsidRDefault="001E2B62"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Bortfraktaren har</w:t>
      </w:r>
      <w:r w:rsidR="00093527" w:rsidRPr="004C4C96">
        <w:rPr>
          <w:rFonts w:cstheme="minorHAnsi"/>
          <w:lang w:eastAsia="sv-SE"/>
        </w:rPr>
        <w:t xml:space="preserve"> under Befraktningsperioden</w:t>
      </w:r>
      <w:r w:rsidRPr="004C4C96">
        <w:rPr>
          <w:rFonts w:cstheme="minorHAnsi"/>
          <w:lang w:eastAsia="sv-SE"/>
        </w:rPr>
        <w:t xml:space="preserve"> rätt att förfoga över </w:t>
      </w:r>
      <w:r w:rsidR="00093527" w:rsidRPr="004C4C96">
        <w:rPr>
          <w:rFonts w:cstheme="minorHAnsi"/>
          <w:lang w:eastAsia="sv-SE"/>
        </w:rPr>
        <w:t>F</w:t>
      </w:r>
      <w:r w:rsidRPr="004C4C96">
        <w:rPr>
          <w:rFonts w:cstheme="minorHAnsi"/>
          <w:lang w:eastAsia="sv-SE"/>
        </w:rPr>
        <w:t xml:space="preserve">artyget för att utföra nödreparationer samt, efter överenskommelse med </w:t>
      </w:r>
      <w:r w:rsidR="00024053" w:rsidRPr="004C4C96">
        <w:rPr>
          <w:rFonts w:cstheme="minorHAnsi"/>
          <w:lang w:eastAsia="sv-SE"/>
        </w:rPr>
        <w:t>B</w:t>
      </w:r>
      <w:r w:rsidRPr="004C4C96">
        <w:rPr>
          <w:rFonts w:cstheme="minorHAnsi"/>
          <w:lang w:eastAsia="sv-SE"/>
        </w:rPr>
        <w:t xml:space="preserve">efraktaren, för att </w:t>
      </w:r>
      <w:r w:rsidR="00024053" w:rsidRPr="004C4C96">
        <w:rPr>
          <w:rFonts w:cstheme="minorHAnsi"/>
          <w:lang w:eastAsia="sv-SE"/>
        </w:rPr>
        <w:t>genomföra</w:t>
      </w:r>
      <w:r w:rsidRPr="004C4C96">
        <w:rPr>
          <w:rFonts w:cstheme="minorHAnsi"/>
          <w:lang w:eastAsia="sv-SE"/>
        </w:rPr>
        <w:t xml:space="preserve"> rutinmässigt underhåll och </w:t>
      </w:r>
      <w:r w:rsidR="00024053" w:rsidRPr="004C4C96">
        <w:rPr>
          <w:rFonts w:cstheme="minorHAnsi"/>
          <w:lang w:eastAsia="sv-SE"/>
        </w:rPr>
        <w:t>myndighets</w:t>
      </w:r>
      <w:r w:rsidR="00A330D9" w:rsidRPr="004C4C96">
        <w:rPr>
          <w:rFonts w:cstheme="minorHAnsi"/>
          <w:lang w:eastAsia="sv-SE"/>
        </w:rPr>
        <w:t>tillsyn</w:t>
      </w:r>
      <w:r w:rsidRPr="004C4C96">
        <w:rPr>
          <w:rFonts w:cstheme="minorHAnsi"/>
          <w:lang w:eastAsia="sv-SE"/>
        </w:rPr>
        <w:t xml:space="preserve">, inklusive dockning av </w:t>
      </w:r>
      <w:r w:rsidR="00093527" w:rsidRPr="004C4C96">
        <w:rPr>
          <w:rFonts w:cstheme="minorHAnsi"/>
          <w:lang w:eastAsia="sv-SE"/>
        </w:rPr>
        <w:t>F</w:t>
      </w:r>
      <w:r w:rsidRPr="004C4C96">
        <w:rPr>
          <w:rFonts w:cstheme="minorHAnsi"/>
          <w:lang w:eastAsia="sv-SE"/>
        </w:rPr>
        <w:t xml:space="preserve">artyget. Bortfraktaren ska föravisera </w:t>
      </w:r>
      <w:r w:rsidR="00093527" w:rsidRPr="004C4C96">
        <w:rPr>
          <w:rFonts w:cstheme="minorHAnsi"/>
          <w:lang w:eastAsia="sv-SE"/>
        </w:rPr>
        <w:t>B</w:t>
      </w:r>
      <w:r w:rsidRPr="004C4C96">
        <w:rPr>
          <w:rFonts w:cstheme="minorHAnsi"/>
          <w:lang w:eastAsia="sv-SE"/>
        </w:rPr>
        <w:t xml:space="preserve">efraktaren om </w:t>
      </w:r>
      <w:r w:rsidR="00C24BAB" w:rsidRPr="004C4C96">
        <w:rPr>
          <w:rFonts w:cstheme="minorHAnsi"/>
          <w:lang w:eastAsia="sv-SE"/>
        </w:rPr>
        <w:t xml:space="preserve">sådant </w:t>
      </w:r>
      <w:r w:rsidRPr="004C4C96">
        <w:rPr>
          <w:rFonts w:cstheme="minorHAnsi"/>
          <w:lang w:eastAsia="sv-SE"/>
        </w:rPr>
        <w:t xml:space="preserve">underhåll eller besiktning senast tre </w:t>
      </w:r>
      <w:r w:rsidR="00822C8C" w:rsidRPr="004C4C96">
        <w:rPr>
          <w:rFonts w:cstheme="minorHAnsi"/>
          <w:lang w:eastAsia="sv-SE"/>
        </w:rPr>
        <w:t xml:space="preserve">(3) </w:t>
      </w:r>
      <w:r w:rsidRPr="004C4C96">
        <w:rPr>
          <w:rFonts w:cstheme="minorHAnsi"/>
          <w:lang w:eastAsia="sv-SE"/>
        </w:rPr>
        <w:t>månader i förväg samt senast en</w:t>
      </w:r>
      <w:r w:rsidR="00822C8C" w:rsidRPr="004C4C96">
        <w:rPr>
          <w:rFonts w:cstheme="minorHAnsi"/>
          <w:lang w:eastAsia="sv-SE"/>
        </w:rPr>
        <w:t xml:space="preserve"> (1)</w:t>
      </w:r>
      <w:r w:rsidRPr="004C4C96">
        <w:rPr>
          <w:rFonts w:cstheme="minorHAnsi"/>
          <w:lang w:eastAsia="sv-SE"/>
        </w:rPr>
        <w:t xml:space="preserve"> månad innan den avsedda </w:t>
      </w:r>
      <w:r w:rsidR="00B02771" w:rsidRPr="004C4C96">
        <w:rPr>
          <w:rFonts w:cstheme="minorHAnsi"/>
          <w:lang w:eastAsia="sv-SE"/>
        </w:rPr>
        <w:t xml:space="preserve">tidpunkten för </w:t>
      </w:r>
      <w:r w:rsidRPr="004C4C96">
        <w:rPr>
          <w:rFonts w:cstheme="minorHAnsi"/>
          <w:lang w:eastAsia="sv-SE"/>
        </w:rPr>
        <w:t>underhåll</w:t>
      </w:r>
      <w:r w:rsidR="00B02771" w:rsidRPr="004C4C96">
        <w:rPr>
          <w:rFonts w:cstheme="minorHAnsi"/>
          <w:lang w:eastAsia="sv-SE"/>
        </w:rPr>
        <w:t xml:space="preserve"> eller </w:t>
      </w:r>
      <w:r w:rsidRPr="004C4C96">
        <w:rPr>
          <w:rFonts w:cstheme="minorHAnsi"/>
          <w:lang w:eastAsia="sv-SE"/>
        </w:rPr>
        <w:t>besiktning.</w:t>
      </w:r>
    </w:p>
    <w:p w14:paraId="4DCF07D5" w14:textId="16A237AF" w:rsidR="001E2B62" w:rsidRPr="004C4C96" w:rsidRDefault="001E2B62"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Befraktaren ska, så länge </w:t>
      </w:r>
      <w:r w:rsidR="00093527" w:rsidRPr="004C4C96">
        <w:rPr>
          <w:rFonts w:cstheme="minorHAnsi"/>
          <w:lang w:eastAsia="sv-SE"/>
        </w:rPr>
        <w:t>F</w:t>
      </w:r>
      <w:r w:rsidRPr="004C4C96">
        <w:rPr>
          <w:rFonts w:cstheme="minorHAnsi"/>
          <w:lang w:eastAsia="sv-SE"/>
        </w:rPr>
        <w:t>artyget inte annars är off-</w:t>
      </w:r>
      <w:proofErr w:type="spellStart"/>
      <w:r w:rsidRPr="004C4C96">
        <w:rPr>
          <w:rFonts w:cstheme="minorHAnsi"/>
          <w:lang w:eastAsia="sv-SE"/>
        </w:rPr>
        <w:t>hire</w:t>
      </w:r>
      <w:proofErr w:type="spellEnd"/>
      <w:r w:rsidRPr="004C4C96">
        <w:rPr>
          <w:rFonts w:cstheme="minorHAnsi"/>
          <w:lang w:eastAsia="sv-SE"/>
        </w:rPr>
        <w:t xml:space="preserve"> enligt </w:t>
      </w:r>
      <w:r w:rsidR="0049638C" w:rsidRPr="004C4C96">
        <w:rPr>
          <w:rFonts w:cstheme="minorHAnsi"/>
          <w:b/>
          <w:bCs/>
          <w:u w:val="single"/>
          <w:lang w:eastAsia="sv-SE"/>
        </w:rPr>
        <w:t>P</w:t>
      </w:r>
      <w:r w:rsidR="008652B8" w:rsidRPr="004C4C96">
        <w:rPr>
          <w:rFonts w:cstheme="minorHAnsi"/>
          <w:b/>
          <w:bCs/>
          <w:u w:val="single"/>
          <w:lang w:eastAsia="sv-SE"/>
        </w:rPr>
        <w:t>unkt</w:t>
      </w:r>
      <w:r w:rsidRPr="004C4C96">
        <w:rPr>
          <w:rFonts w:cstheme="minorHAnsi"/>
          <w:b/>
          <w:bCs/>
          <w:u w:val="single"/>
          <w:lang w:eastAsia="sv-SE"/>
        </w:rPr>
        <w:t xml:space="preserve"> 1</w:t>
      </w:r>
      <w:r w:rsidR="00C24BAB" w:rsidRPr="004C4C96">
        <w:rPr>
          <w:rFonts w:cstheme="minorHAnsi"/>
          <w:b/>
          <w:bCs/>
          <w:u w:val="single"/>
          <w:lang w:eastAsia="sv-SE"/>
        </w:rPr>
        <w:t>4.1</w:t>
      </w:r>
      <w:r w:rsidRPr="004C4C96">
        <w:rPr>
          <w:rFonts w:cstheme="minorHAnsi"/>
          <w:lang w:eastAsia="sv-SE"/>
        </w:rPr>
        <w:t xml:space="preserve">, tillåta Bortfraktaren upp till </w:t>
      </w:r>
      <w:r w:rsidR="00822C8C" w:rsidRPr="004C4C96">
        <w:rPr>
          <w:rFonts w:cstheme="minorHAnsi"/>
          <w:lang w:eastAsia="sv-SE"/>
        </w:rPr>
        <w:t>tjugofyra (</w:t>
      </w:r>
      <w:r w:rsidRPr="004C4C96">
        <w:rPr>
          <w:rFonts w:cstheme="minorHAnsi"/>
          <w:lang w:eastAsia="sv-SE"/>
        </w:rPr>
        <w:t>24</w:t>
      </w:r>
      <w:r w:rsidR="00822C8C" w:rsidRPr="004C4C96">
        <w:rPr>
          <w:rFonts w:cstheme="minorHAnsi"/>
          <w:lang w:eastAsia="sv-SE"/>
        </w:rPr>
        <w:t>)</w:t>
      </w:r>
      <w:r w:rsidRPr="004C4C96">
        <w:rPr>
          <w:rFonts w:cstheme="minorHAnsi"/>
          <w:lang w:eastAsia="sv-SE"/>
        </w:rPr>
        <w:t xml:space="preserve"> timmar per kalendermånad för inbokat eller planerat underhåll, exklusive dockningsperioder, räknat från tiden då Fartyget levererades under </w:t>
      </w:r>
      <w:r w:rsidRPr="004C4C96">
        <w:rPr>
          <w:rFonts w:cstheme="minorHAnsi"/>
          <w:lang w:eastAsia="sv-SE"/>
        </w:rPr>
        <w:lastRenderedPageBreak/>
        <w:t>Befraktningsavtal</w:t>
      </w:r>
      <w:r w:rsidR="00024053" w:rsidRPr="004C4C96">
        <w:rPr>
          <w:rFonts w:cstheme="minorHAnsi"/>
          <w:lang w:eastAsia="sv-SE"/>
        </w:rPr>
        <w:t>et</w:t>
      </w:r>
      <w:r w:rsidRPr="004C4C96">
        <w:rPr>
          <w:rFonts w:cstheme="minorHAnsi"/>
          <w:lang w:eastAsia="sv-SE"/>
        </w:rPr>
        <w:t xml:space="preserve">. Bortfraktaren ska eftersträva att inte störa Befraktarens planerade användning av </w:t>
      </w:r>
      <w:r w:rsidR="00B02771" w:rsidRPr="004C4C96">
        <w:rPr>
          <w:rFonts w:cstheme="minorHAnsi"/>
          <w:lang w:eastAsia="sv-SE"/>
        </w:rPr>
        <w:t>F</w:t>
      </w:r>
      <w:r w:rsidRPr="004C4C96">
        <w:rPr>
          <w:rFonts w:cstheme="minorHAnsi"/>
          <w:lang w:eastAsia="sv-SE"/>
        </w:rPr>
        <w:t>artyget.</w:t>
      </w:r>
    </w:p>
    <w:p w14:paraId="1A6C5145" w14:textId="48B84E73" w:rsidR="009135B7" w:rsidRPr="004C4C96" w:rsidRDefault="002C38C9" w:rsidP="00C317A3">
      <w:pPr>
        <w:pStyle w:val="Rubrik3"/>
      </w:pPr>
      <w:bookmarkStart w:id="28" w:name="Lastning_och_lossning"/>
      <w:bookmarkStart w:id="29" w:name="_Toc81225366"/>
      <w:bookmarkStart w:id="30" w:name="_Toc84660760"/>
      <w:bookmarkEnd w:id="25"/>
      <w:bookmarkEnd w:id="26"/>
      <w:r w:rsidRPr="004C4C96">
        <w:t>Lastning</w:t>
      </w:r>
      <w:r w:rsidR="007D19DF" w:rsidRPr="004C4C96">
        <w:t xml:space="preserve"> </w:t>
      </w:r>
      <w:r w:rsidRPr="004C4C96">
        <w:t>och lossning</w:t>
      </w:r>
      <w:bookmarkEnd w:id="28"/>
      <w:bookmarkEnd w:id="29"/>
      <w:bookmarkEnd w:id="30"/>
    </w:p>
    <w:p w14:paraId="48768434" w14:textId="1FE0A6A8" w:rsidR="009135B7" w:rsidRPr="004C4C96" w:rsidRDefault="001E1944"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Befraktare</w:t>
      </w:r>
      <w:r w:rsidR="009135B7" w:rsidRPr="004C4C96">
        <w:rPr>
          <w:rFonts w:cstheme="minorHAnsi"/>
          <w:lang w:eastAsia="sv-SE"/>
        </w:rPr>
        <w:t>n</w:t>
      </w:r>
      <w:r w:rsidRPr="004C4C96">
        <w:rPr>
          <w:rFonts w:cstheme="minorHAnsi"/>
          <w:lang w:eastAsia="sv-SE"/>
        </w:rPr>
        <w:t xml:space="preserve"> ska </w:t>
      </w:r>
      <w:r w:rsidR="009135B7" w:rsidRPr="004C4C96">
        <w:rPr>
          <w:rFonts w:cstheme="minorHAnsi"/>
          <w:lang w:eastAsia="sv-SE"/>
        </w:rPr>
        <w:t>sörja för mottagande, lastning, stuvning, trimning, säkring, lossning och utlämnande av lasten. Stuvningen</w:t>
      </w:r>
      <w:r w:rsidRPr="004C4C96">
        <w:rPr>
          <w:rFonts w:cstheme="minorHAnsi"/>
          <w:lang w:eastAsia="sv-SE"/>
        </w:rPr>
        <w:t xml:space="preserve"> ska </w:t>
      </w:r>
      <w:r w:rsidR="009135B7" w:rsidRPr="004C4C96">
        <w:rPr>
          <w:rFonts w:cstheme="minorHAnsi"/>
          <w:lang w:eastAsia="sv-SE"/>
        </w:rPr>
        <w:t>utföras så att</w:t>
      </w:r>
      <w:r w:rsidR="00755920" w:rsidRPr="004C4C96">
        <w:rPr>
          <w:rFonts w:cstheme="minorHAnsi"/>
          <w:lang w:eastAsia="sv-SE"/>
        </w:rPr>
        <w:t xml:space="preserve"> Fartyget</w:t>
      </w:r>
      <w:r w:rsidR="009135B7" w:rsidRPr="004C4C96">
        <w:rPr>
          <w:rFonts w:cstheme="minorHAnsi"/>
          <w:lang w:eastAsia="sv-SE"/>
        </w:rPr>
        <w:t xml:space="preserve"> är betryggande stabiliserat och lasten säkrad. </w:t>
      </w:r>
      <w:r w:rsidRPr="004C4C96">
        <w:rPr>
          <w:rFonts w:cstheme="minorHAnsi"/>
          <w:lang w:eastAsia="sv-SE"/>
        </w:rPr>
        <w:t>Befraktare</w:t>
      </w:r>
      <w:r w:rsidR="009135B7" w:rsidRPr="004C4C96">
        <w:rPr>
          <w:rFonts w:cstheme="minorHAnsi"/>
          <w:lang w:eastAsia="sv-SE"/>
        </w:rPr>
        <w:t>n</w:t>
      </w:r>
      <w:r w:rsidRPr="004C4C96">
        <w:rPr>
          <w:rFonts w:cstheme="minorHAnsi"/>
          <w:lang w:eastAsia="sv-SE"/>
        </w:rPr>
        <w:t xml:space="preserve"> ska </w:t>
      </w:r>
      <w:r w:rsidR="009135B7" w:rsidRPr="004C4C96">
        <w:rPr>
          <w:rFonts w:cstheme="minorHAnsi"/>
          <w:lang w:eastAsia="sv-SE"/>
        </w:rPr>
        <w:t xml:space="preserve">följa anvisningar från </w:t>
      </w:r>
      <w:r w:rsidR="00EC7429" w:rsidRPr="004C4C96">
        <w:rPr>
          <w:rFonts w:cstheme="minorHAnsi"/>
          <w:lang w:eastAsia="sv-SE"/>
        </w:rPr>
        <w:t>Bortfraktaren</w:t>
      </w:r>
      <w:r w:rsidR="009135B7" w:rsidRPr="004C4C96">
        <w:rPr>
          <w:rFonts w:cstheme="minorHAnsi"/>
          <w:lang w:eastAsia="sv-SE"/>
        </w:rPr>
        <w:t xml:space="preserve"> om lastens fördelning i den omfattning som hänsynen till</w:t>
      </w:r>
      <w:r w:rsidR="00755920" w:rsidRPr="004C4C96">
        <w:rPr>
          <w:rFonts w:cstheme="minorHAnsi"/>
          <w:lang w:eastAsia="sv-SE"/>
        </w:rPr>
        <w:t xml:space="preserve"> Fartyget</w:t>
      </w:r>
      <w:r w:rsidR="009135B7" w:rsidRPr="004C4C96">
        <w:rPr>
          <w:rFonts w:cstheme="minorHAnsi"/>
          <w:lang w:eastAsia="sv-SE"/>
        </w:rPr>
        <w:t>s säkerhet och stabilitet kräver.</w:t>
      </w:r>
    </w:p>
    <w:p w14:paraId="05BAAB51" w14:textId="3763F2CD" w:rsidR="009135B7" w:rsidRPr="004C4C96" w:rsidRDefault="001E1944"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Befraktare</w:t>
      </w:r>
      <w:r w:rsidR="009135B7" w:rsidRPr="004C4C96">
        <w:rPr>
          <w:rFonts w:cstheme="minorHAnsi"/>
          <w:lang w:eastAsia="sv-SE"/>
        </w:rPr>
        <w:t xml:space="preserve">n får kräva sådan medverkan </w:t>
      </w:r>
      <w:r w:rsidR="00D42316" w:rsidRPr="004C4C96">
        <w:rPr>
          <w:rFonts w:cstheme="minorHAnsi"/>
          <w:lang w:eastAsia="sv-SE"/>
        </w:rPr>
        <w:t xml:space="preserve">vid lastning och lossning </w:t>
      </w:r>
      <w:r w:rsidR="009135B7" w:rsidRPr="004C4C96">
        <w:rPr>
          <w:rFonts w:cstheme="minorHAnsi"/>
          <w:lang w:eastAsia="sv-SE"/>
        </w:rPr>
        <w:t xml:space="preserve">av </w:t>
      </w:r>
      <w:r w:rsidR="002C38C9" w:rsidRPr="004C4C96">
        <w:rPr>
          <w:rFonts w:cstheme="minorHAnsi"/>
          <w:lang w:eastAsia="sv-SE"/>
        </w:rPr>
        <w:t xml:space="preserve">Fartygets </w:t>
      </w:r>
      <w:r w:rsidR="009135B7" w:rsidRPr="004C4C96">
        <w:rPr>
          <w:rFonts w:cstheme="minorHAnsi"/>
          <w:lang w:eastAsia="sv-SE"/>
        </w:rPr>
        <w:t>befälhavare och besättningen som är sedvanlig i den fart det gäller.</w:t>
      </w:r>
    </w:p>
    <w:p w14:paraId="654AEF88" w14:textId="30882E11" w:rsidR="002C38C9" w:rsidRPr="004C4C96" w:rsidRDefault="002C38C9"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Bortfraktaren är inte skyldig att ta med gods av lättantändlig, brandfarlig eller frätande beskaffenhet </w:t>
      </w:r>
      <w:r w:rsidR="00BE6E0F" w:rsidRPr="004C4C96">
        <w:rPr>
          <w:rFonts w:cstheme="minorHAnsi"/>
          <w:lang w:eastAsia="sv-SE"/>
        </w:rPr>
        <w:t xml:space="preserve">eller radioaktivt material </w:t>
      </w:r>
      <w:r w:rsidRPr="004C4C96">
        <w:rPr>
          <w:rFonts w:cstheme="minorHAnsi"/>
          <w:lang w:eastAsia="sv-SE"/>
        </w:rPr>
        <w:t>eller annat farligt gods, om det inte avlämnas i sådant skick att det kan befordras och utlämnas i överensstämmelse med de krav och rekommendationer som ställs av myndigheterna i det land där Fartyget är registrerat, i det land där Bortfraktaren har sitt huvudkontor och i de hamnar som ingår i resan. Bortfraktaren är inte heller skyldig att ta med levande djur</w:t>
      </w:r>
      <w:r w:rsidR="00822C8C" w:rsidRPr="004C4C96">
        <w:rPr>
          <w:rFonts w:cstheme="minorHAnsi"/>
          <w:lang w:eastAsia="sv-SE"/>
        </w:rPr>
        <w:t xml:space="preserve"> utan särskild överenskommelse</w:t>
      </w:r>
      <w:r w:rsidRPr="004C4C96">
        <w:rPr>
          <w:rFonts w:cstheme="minorHAnsi"/>
          <w:lang w:eastAsia="sv-SE"/>
        </w:rPr>
        <w:t>.</w:t>
      </w:r>
    </w:p>
    <w:p w14:paraId="06D41B96" w14:textId="77777777" w:rsidR="00B6188A" w:rsidRPr="004C4C96" w:rsidRDefault="00DF16DC" w:rsidP="00C317A3">
      <w:pPr>
        <w:pStyle w:val="Rubrik3"/>
      </w:pPr>
      <w:bookmarkStart w:id="31" w:name="_Toc84660761"/>
      <w:r w:rsidRPr="004C4C96">
        <w:t>Sjöfraktsedel</w:t>
      </w:r>
      <w:bookmarkEnd w:id="31"/>
      <w:r w:rsidR="00B6188A" w:rsidRPr="004C4C96">
        <w:t xml:space="preserve"> och utlämnande av </w:t>
      </w:r>
      <w:r w:rsidR="004964CB" w:rsidRPr="004C4C96">
        <w:t>g</w:t>
      </w:r>
      <w:r w:rsidR="00B6188A" w:rsidRPr="004C4C96">
        <w:t>ods</w:t>
      </w:r>
    </w:p>
    <w:p w14:paraId="1233018B" w14:textId="6725365C" w:rsidR="00C867D4" w:rsidRPr="004C4C96" w:rsidRDefault="00EF35B5" w:rsidP="004C4C96">
      <w:pPr>
        <w:numPr>
          <w:ilvl w:val="1"/>
          <w:numId w:val="19"/>
        </w:numPr>
        <w:spacing w:before="0" w:after="120" w:line="240" w:lineRule="auto"/>
        <w:ind w:left="567" w:hanging="567"/>
        <w:rPr>
          <w:rFonts w:cstheme="minorHAnsi"/>
        </w:rPr>
      </w:pPr>
      <w:r w:rsidRPr="004C4C96">
        <w:rPr>
          <w:rFonts w:cstheme="minorHAnsi"/>
        </w:rPr>
        <w:t xml:space="preserve">Bortfraktaren ska utfärda </w:t>
      </w:r>
      <w:r w:rsidR="00B6188A" w:rsidRPr="004C4C96">
        <w:rPr>
          <w:rFonts w:cstheme="minorHAnsi"/>
        </w:rPr>
        <w:t xml:space="preserve">en sjöfraktsedel när Bortfraktaren har tagit emot </w:t>
      </w:r>
      <w:r w:rsidR="004964CB" w:rsidRPr="004C4C96">
        <w:rPr>
          <w:rFonts w:cstheme="minorHAnsi"/>
        </w:rPr>
        <w:t>g</w:t>
      </w:r>
      <w:r w:rsidR="00B6188A" w:rsidRPr="004C4C96">
        <w:rPr>
          <w:rFonts w:cstheme="minorHAnsi"/>
        </w:rPr>
        <w:t>odset</w:t>
      </w:r>
      <w:r w:rsidR="004964CB" w:rsidRPr="004C4C96">
        <w:rPr>
          <w:rFonts w:cstheme="minorHAnsi"/>
        </w:rPr>
        <w:t>s</w:t>
      </w:r>
      <w:r w:rsidRPr="004C4C96">
        <w:rPr>
          <w:rFonts w:cstheme="minorHAnsi"/>
        </w:rPr>
        <w:t xml:space="preserve">. </w:t>
      </w:r>
    </w:p>
    <w:p w14:paraId="49CEDFE0" w14:textId="74019845" w:rsidR="00EF35B5" w:rsidRPr="004C4C96" w:rsidRDefault="00B6188A" w:rsidP="004C4C96">
      <w:pPr>
        <w:numPr>
          <w:ilvl w:val="1"/>
          <w:numId w:val="19"/>
        </w:numPr>
        <w:spacing w:before="0" w:after="120" w:line="240" w:lineRule="auto"/>
        <w:ind w:left="567" w:hanging="567"/>
        <w:rPr>
          <w:rFonts w:cstheme="minorHAnsi"/>
        </w:rPr>
      </w:pPr>
      <w:r w:rsidRPr="004C4C96">
        <w:rPr>
          <w:rFonts w:cstheme="minorHAnsi"/>
        </w:rPr>
        <w:t>Sjöfraktsedeln</w:t>
      </w:r>
      <w:r w:rsidR="00D41CC9" w:rsidRPr="004C4C96">
        <w:rPr>
          <w:rFonts w:cstheme="minorHAnsi"/>
        </w:rPr>
        <w:t xml:space="preserve"> ska undertecknas av </w:t>
      </w:r>
      <w:r w:rsidR="0004228F" w:rsidRPr="004C4C96">
        <w:rPr>
          <w:rFonts w:cstheme="minorHAnsi"/>
        </w:rPr>
        <w:t xml:space="preserve">Bortfraktaren </w:t>
      </w:r>
      <w:r w:rsidR="00D41CC9" w:rsidRPr="004C4C96">
        <w:rPr>
          <w:rFonts w:cstheme="minorHAnsi"/>
        </w:rPr>
        <w:t xml:space="preserve">eller </w:t>
      </w:r>
      <w:r w:rsidR="0004228F" w:rsidRPr="004C4C96">
        <w:rPr>
          <w:rFonts w:cstheme="minorHAnsi"/>
        </w:rPr>
        <w:t>Bortfraktarens</w:t>
      </w:r>
      <w:r w:rsidR="00D41CC9" w:rsidRPr="004C4C96">
        <w:rPr>
          <w:rFonts w:cstheme="minorHAnsi"/>
        </w:rPr>
        <w:t xml:space="preserve"> ombud.</w:t>
      </w:r>
    </w:p>
    <w:p w14:paraId="206F7EED" w14:textId="7D103B17" w:rsidR="009135B7" w:rsidRPr="004C4C96" w:rsidRDefault="00EC7429"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Bortfraktaren</w:t>
      </w:r>
      <w:r w:rsidR="009135B7" w:rsidRPr="004C4C96">
        <w:rPr>
          <w:rFonts w:cstheme="minorHAnsi"/>
          <w:lang w:eastAsia="sv-SE"/>
        </w:rPr>
        <w:t xml:space="preserve"> </w:t>
      </w:r>
      <w:r w:rsidR="00DB3736" w:rsidRPr="004C4C96">
        <w:rPr>
          <w:rFonts w:cstheme="minorHAnsi"/>
          <w:lang w:eastAsia="sv-SE"/>
        </w:rPr>
        <w:t xml:space="preserve">får </w:t>
      </w:r>
      <w:r w:rsidR="009135B7" w:rsidRPr="004C4C96">
        <w:rPr>
          <w:rFonts w:cstheme="minorHAnsi"/>
          <w:lang w:eastAsia="sv-SE"/>
        </w:rPr>
        <w:t xml:space="preserve">inte lämna ut </w:t>
      </w:r>
      <w:r w:rsidR="004964CB" w:rsidRPr="004C4C96">
        <w:rPr>
          <w:rFonts w:cstheme="minorHAnsi"/>
          <w:lang w:eastAsia="sv-SE"/>
        </w:rPr>
        <w:t>g</w:t>
      </w:r>
      <w:r w:rsidR="009135B7" w:rsidRPr="004C4C96">
        <w:rPr>
          <w:rFonts w:cstheme="minorHAnsi"/>
          <w:lang w:eastAsia="sv-SE"/>
        </w:rPr>
        <w:t xml:space="preserve">ods till </w:t>
      </w:r>
      <w:r w:rsidR="0032047B" w:rsidRPr="004C4C96">
        <w:rPr>
          <w:rFonts w:cstheme="minorHAnsi"/>
          <w:lang w:eastAsia="sv-SE"/>
        </w:rPr>
        <w:t>någon</w:t>
      </w:r>
      <w:r w:rsidR="009135B7" w:rsidRPr="004C4C96">
        <w:rPr>
          <w:rFonts w:cstheme="minorHAnsi"/>
          <w:lang w:eastAsia="sv-SE"/>
        </w:rPr>
        <w:t xml:space="preserve"> som inte visar sin behörighet</w:t>
      </w:r>
      <w:r w:rsidR="00024053" w:rsidRPr="004C4C96">
        <w:rPr>
          <w:rFonts w:cstheme="minorHAnsi"/>
          <w:lang w:eastAsia="sv-SE"/>
        </w:rPr>
        <w:t xml:space="preserve"> såsom representant eller ombud för Befraktaren</w:t>
      </w:r>
      <w:r w:rsidR="00064822" w:rsidRPr="004C4C96">
        <w:rPr>
          <w:rFonts w:cstheme="minorHAnsi"/>
          <w:lang w:eastAsia="sv-SE"/>
        </w:rPr>
        <w:t>.</w:t>
      </w:r>
    </w:p>
    <w:p w14:paraId="706508CF" w14:textId="77777777" w:rsidR="009135B7" w:rsidRPr="004C4C96" w:rsidRDefault="002C38C9" w:rsidP="00C317A3">
      <w:pPr>
        <w:pStyle w:val="Rubrik3"/>
      </w:pPr>
      <w:bookmarkStart w:id="32" w:name="Betalning_av_tidsfrakt"/>
      <w:bookmarkStart w:id="33" w:name="_Toc81225377"/>
      <w:bookmarkStart w:id="34" w:name="_Toc84660762"/>
      <w:r w:rsidRPr="004C4C96">
        <w:t>T</w:t>
      </w:r>
      <w:r w:rsidR="009135B7" w:rsidRPr="004C4C96">
        <w:t>idsfrakt</w:t>
      </w:r>
      <w:bookmarkEnd w:id="32"/>
      <w:bookmarkEnd w:id="33"/>
      <w:bookmarkEnd w:id="34"/>
      <w:r w:rsidR="00072990" w:rsidRPr="004C4C96">
        <w:t>, fakturering och betalning</w:t>
      </w:r>
    </w:p>
    <w:p w14:paraId="6F0FEEAC" w14:textId="1CD1064D" w:rsidR="00992BB7" w:rsidRPr="004C4C96" w:rsidRDefault="00992B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Tidsfrakt</w:t>
      </w:r>
      <w:r w:rsidR="009E69F0" w:rsidRPr="004C4C96">
        <w:rPr>
          <w:rFonts w:cstheme="minorHAnsi"/>
          <w:lang w:eastAsia="sv-SE"/>
        </w:rPr>
        <w:t>en</w:t>
      </w:r>
      <w:r w:rsidRPr="004C4C96">
        <w:rPr>
          <w:rFonts w:cstheme="minorHAnsi"/>
          <w:lang w:eastAsia="sv-SE"/>
        </w:rPr>
        <w:t xml:space="preserve"> ska</w:t>
      </w:r>
      <w:r w:rsidR="00FC096B" w:rsidRPr="004C4C96">
        <w:rPr>
          <w:rFonts w:cstheme="minorHAnsi"/>
          <w:lang w:eastAsia="sv-SE"/>
        </w:rPr>
        <w:t xml:space="preserve"> betalas i förskott för kommande </w:t>
      </w:r>
      <w:r w:rsidR="00DB3736" w:rsidRPr="004C4C96">
        <w:rPr>
          <w:rFonts w:cstheme="minorHAnsi"/>
          <w:lang w:eastAsia="sv-SE"/>
        </w:rPr>
        <w:t>kalendermånad</w:t>
      </w:r>
      <w:r w:rsidR="000E1B4D" w:rsidRPr="004C4C96">
        <w:rPr>
          <w:rFonts w:cstheme="minorHAnsi"/>
          <w:lang w:eastAsia="sv-SE"/>
        </w:rPr>
        <w:t xml:space="preserve"> </w:t>
      </w:r>
      <w:r w:rsidRPr="004C4C96">
        <w:rPr>
          <w:rFonts w:cstheme="minorHAnsi"/>
          <w:lang w:eastAsia="sv-SE"/>
        </w:rPr>
        <w:t>med det be</w:t>
      </w:r>
      <w:bookmarkStart w:id="35" w:name="K14P70"/>
      <w:r w:rsidRPr="004C4C96">
        <w:rPr>
          <w:rFonts w:cstheme="minorHAnsi"/>
          <w:lang w:eastAsia="sv-SE"/>
        </w:rPr>
        <w:t xml:space="preserve">lopp per dag (pro rata) som angivits i </w:t>
      </w:r>
      <w:r w:rsidRPr="004C4C96">
        <w:rPr>
          <w:rFonts w:cstheme="minorHAnsi"/>
          <w:b/>
          <w:bCs/>
          <w:u w:val="single"/>
          <w:lang w:eastAsia="sv-SE"/>
        </w:rPr>
        <w:t>Box 1</w:t>
      </w:r>
      <w:r w:rsidR="00195D51" w:rsidRPr="004C4C96">
        <w:rPr>
          <w:rFonts w:cstheme="minorHAnsi"/>
          <w:b/>
          <w:bCs/>
          <w:u w:val="single"/>
          <w:lang w:eastAsia="sv-SE"/>
        </w:rPr>
        <w:t>9</w:t>
      </w:r>
      <w:r w:rsidRPr="004C4C96">
        <w:rPr>
          <w:rFonts w:cstheme="minorHAnsi"/>
          <w:lang w:eastAsia="sv-SE"/>
        </w:rPr>
        <w:t xml:space="preserve"> och ska betalas mot faktura, förutsatt att denna innehåller de uppgifter som krävs enligt gällande rätt. På fakturan ska Bortfraktaren alltid ange:</w:t>
      </w:r>
    </w:p>
    <w:p w14:paraId="514437E4" w14:textId="77777777" w:rsidR="00992BB7" w:rsidRPr="004C4C96" w:rsidRDefault="00822C8C" w:rsidP="00E54D87">
      <w:pPr>
        <w:pStyle w:val="Liststycke"/>
        <w:numPr>
          <w:ilvl w:val="0"/>
          <w:numId w:val="3"/>
        </w:numPr>
        <w:rPr>
          <w:rFonts w:cstheme="minorHAnsi"/>
          <w:lang w:eastAsia="sv-SE"/>
        </w:rPr>
      </w:pPr>
      <w:r w:rsidRPr="004C4C96">
        <w:rPr>
          <w:rFonts w:cstheme="minorHAnsi"/>
          <w:lang w:eastAsia="sv-SE"/>
        </w:rPr>
        <w:t>f</w:t>
      </w:r>
      <w:r w:rsidR="00992BB7" w:rsidRPr="004C4C96">
        <w:rPr>
          <w:rFonts w:cstheme="minorHAnsi"/>
          <w:lang w:eastAsia="sv-SE"/>
        </w:rPr>
        <w:t>aktureringsadress, kontaktuppgifter och bankkontouppgifter</w:t>
      </w:r>
      <w:r w:rsidR="00D8254D" w:rsidRPr="004C4C96">
        <w:rPr>
          <w:rFonts w:cstheme="minorHAnsi"/>
          <w:lang w:eastAsia="sv-SE"/>
        </w:rPr>
        <w:t xml:space="preserve"> enligt Befraktarens anvisningar</w:t>
      </w:r>
      <w:r w:rsidR="00992BB7" w:rsidRPr="004C4C96">
        <w:rPr>
          <w:rFonts w:cstheme="minorHAnsi"/>
          <w:lang w:eastAsia="sv-SE"/>
        </w:rPr>
        <w:t>,</w:t>
      </w:r>
    </w:p>
    <w:p w14:paraId="412105F6" w14:textId="77777777" w:rsidR="00992BB7" w:rsidRPr="004C4C96" w:rsidRDefault="00822C8C" w:rsidP="00E54D87">
      <w:pPr>
        <w:pStyle w:val="Liststycke"/>
        <w:numPr>
          <w:ilvl w:val="0"/>
          <w:numId w:val="3"/>
        </w:numPr>
        <w:rPr>
          <w:rFonts w:cstheme="minorHAnsi"/>
          <w:lang w:eastAsia="sv-SE"/>
        </w:rPr>
      </w:pPr>
      <w:r w:rsidRPr="004C4C96">
        <w:rPr>
          <w:rFonts w:cstheme="minorHAnsi"/>
          <w:lang w:eastAsia="sv-SE"/>
        </w:rPr>
        <w:t>e</w:t>
      </w:r>
      <w:r w:rsidR="00180DA0" w:rsidRPr="004C4C96">
        <w:rPr>
          <w:rFonts w:cstheme="minorHAnsi"/>
          <w:lang w:eastAsia="sv-SE"/>
        </w:rPr>
        <w:t xml:space="preserve">ventuellt </w:t>
      </w:r>
      <w:r w:rsidR="00992BB7" w:rsidRPr="004C4C96">
        <w:rPr>
          <w:rFonts w:cstheme="minorHAnsi"/>
          <w:lang w:eastAsia="sv-SE"/>
        </w:rPr>
        <w:t>kontraktsnummer</w:t>
      </w:r>
      <w:r w:rsidR="00180DA0" w:rsidRPr="004C4C96">
        <w:rPr>
          <w:rFonts w:cstheme="minorHAnsi"/>
          <w:lang w:eastAsia="sv-SE"/>
        </w:rPr>
        <w:t>,</w:t>
      </w:r>
      <w:r w:rsidR="000E1B4D" w:rsidRPr="004C4C96">
        <w:rPr>
          <w:rFonts w:cstheme="minorHAnsi"/>
          <w:lang w:eastAsia="sv-SE"/>
        </w:rPr>
        <w:t xml:space="preserve"> </w:t>
      </w:r>
      <w:r w:rsidR="00992BB7" w:rsidRPr="004C4C96">
        <w:rPr>
          <w:rFonts w:cstheme="minorHAnsi"/>
          <w:lang w:eastAsia="sv-SE"/>
        </w:rPr>
        <w:t>inköpsordernummer</w:t>
      </w:r>
      <w:r w:rsidR="00180DA0" w:rsidRPr="004C4C96">
        <w:rPr>
          <w:rFonts w:cstheme="minorHAnsi"/>
          <w:lang w:eastAsia="sv-SE"/>
        </w:rPr>
        <w:t xml:space="preserve"> eller motsvarande beteckning</w:t>
      </w:r>
      <w:r w:rsidR="000E1B4D" w:rsidRPr="004C4C96">
        <w:rPr>
          <w:rFonts w:cstheme="minorHAnsi"/>
          <w:lang w:eastAsia="sv-SE"/>
        </w:rPr>
        <w:t>,</w:t>
      </w:r>
    </w:p>
    <w:p w14:paraId="2AEE89EE" w14:textId="77777777" w:rsidR="00992BB7" w:rsidRPr="004C4C96" w:rsidRDefault="00992BB7" w:rsidP="00E54D87">
      <w:pPr>
        <w:pStyle w:val="Liststycke"/>
        <w:numPr>
          <w:ilvl w:val="0"/>
          <w:numId w:val="3"/>
        </w:numPr>
        <w:rPr>
          <w:rFonts w:cstheme="minorHAnsi"/>
          <w:lang w:eastAsia="sv-SE"/>
        </w:rPr>
      </w:pPr>
      <w:r w:rsidRPr="004C4C96">
        <w:rPr>
          <w:rFonts w:cstheme="minorHAnsi"/>
          <w:lang w:eastAsia="sv-SE"/>
        </w:rPr>
        <w:t xml:space="preserve">Fartyg och </w:t>
      </w:r>
      <w:r w:rsidR="00E35529" w:rsidRPr="004C4C96">
        <w:rPr>
          <w:rFonts w:cstheme="minorHAnsi"/>
          <w:lang w:eastAsia="sv-SE"/>
        </w:rPr>
        <w:t>Befraktningsperioden</w:t>
      </w:r>
      <w:r w:rsidRPr="004C4C96">
        <w:rPr>
          <w:rFonts w:cstheme="minorHAnsi"/>
          <w:lang w:eastAsia="sv-SE"/>
        </w:rPr>
        <w:t xml:space="preserve"> som fakturan avser, avtalat pris för fakturaperioden, mervärdesskatt i SEK när mervärdesskattelagen (1994:200) inte föreskriver annat, samt</w:t>
      </w:r>
    </w:p>
    <w:p w14:paraId="1C2E47F4" w14:textId="77777777" w:rsidR="00992BB7" w:rsidRPr="004C4C96" w:rsidRDefault="00822C8C" w:rsidP="00E54D87">
      <w:pPr>
        <w:pStyle w:val="Liststycke"/>
        <w:numPr>
          <w:ilvl w:val="0"/>
          <w:numId w:val="3"/>
        </w:numPr>
        <w:rPr>
          <w:rFonts w:cstheme="minorHAnsi"/>
          <w:lang w:eastAsia="sv-SE"/>
        </w:rPr>
      </w:pPr>
      <w:r w:rsidRPr="004C4C96">
        <w:rPr>
          <w:rFonts w:cstheme="minorHAnsi"/>
          <w:lang w:eastAsia="sv-SE"/>
        </w:rPr>
        <w:t>k</w:t>
      </w:r>
      <w:r w:rsidR="00992BB7" w:rsidRPr="004C4C96">
        <w:rPr>
          <w:rFonts w:cstheme="minorHAnsi"/>
          <w:lang w:eastAsia="sv-SE"/>
        </w:rPr>
        <w:t xml:space="preserve">ontaktperson och mottagare inom Befraktaren. </w:t>
      </w:r>
      <w:bookmarkEnd w:id="35"/>
    </w:p>
    <w:p w14:paraId="368B22F9" w14:textId="31C74196" w:rsidR="00992BB7" w:rsidRPr="004C4C96" w:rsidRDefault="00992B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Villkor som tagits in i faktura ensidigt av Bortfraktaren är inte bindande för Befraktaren. </w:t>
      </w:r>
    </w:p>
    <w:p w14:paraId="12C9814D" w14:textId="38F97F21" w:rsidR="004C6C78" w:rsidRPr="004C4C96" w:rsidRDefault="00992B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Bortfraktaren får inte ta ut fakturaavgifter eller liknande avgifter.</w:t>
      </w:r>
    </w:p>
    <w:p w14:paraId="57722E74" w14:textId="3520D938" w:rsidR="00224A01" w:rsidRPr="004C4C96" w:rsidRDefault="00992B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Betalning ska ske senast den sista bankdagen varje </w:t>
      </w:r>
      <w:r w:rsidR="00822C8C" w:rsidRPr="004C4C96">
        <w:rPr>
          <w:rFonts w:cstheme="minorHAnsi"/>
          <w:lang w:eastAsia="sv-SE"/>
        </w:rPr>
        <w:t>kalender</w:t>
      </w:r>
      <w:r w:rsidRPr="004C4C96">
        <w:rPr>
          <w:rFonts w:cstheme="minorHAnsi"/>
          <w:lang w:eastAsia="sv-SE"/>
        </w:rPr>
        <w:t>månad.</w:t>
      </w:r>
    </w:p>
    <w:p w14:paraId="526CFCEB" w14:textId="1BAB6AB7" w:rsidR="00992BB7" w:rsidRPr="004C4C96" w:rsidRDefault="00992BB7"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Betalas </w:t>
      </w:r>
      <w:r w:rsidR="007A7CB8" w:rsidRPr="004C4C96">
        <w:rPr>
          <w:rFonts w:cstheme="minorHAnsi"/>
          <w:lang w:eastAsia="sv-SE"/>
        </w:rPr>
        <w:t>T</w:t>
      </w:r>
      <w:r w:rsidRPr="004C4C96">
        <w:rPr>
          <w:rFonts w:cstheme="minorHAnsi"/>
          <w:lang w:eastAsia="sv-SE"/>
        </w:rPr>
        <w:t>idsfrakte</w:t>
      </w:r>
      <w:r w:rsidR="008D6391" w:rsidRPr="004C4C96">
        <w:rPr>
          <w:rFonts w:cstheme="minorHAnsi"/>
          <w:lang w:eastAsia="sv-SE"/>
        </w:rPr>
        <w:t>n</w:t>
      </w:r>
      <w:r w:rsidRPr="004C4C96">
        <w:rPr>
          <w:rFonts w:cstheme="minorHAnsi"/>
          <w:lang w:eastAsia="sv-SE"/>
        </w:rPr>
        <w:t xml:space="preserve"> inte senast på förfallodagen, ska Befraktaren betala dröjsmålsränta enligt räntelagen (1975:635).</w:t>
      </w:r>
    </w:p>
    <w:p w14:paraId="3A2FA8F9" w14:textId="77777777" w:rsidR="009135B7" w:rsidRPr="00C317A3" w:rsidRDefault="009135B7" w:rsidP="00C317A3">
      <w:pPr>
        <w:pStyle w:val="Rubrik3"/>
      </w:pPr>
      <w:bookmarkStart w:id="36" w:name="Bortfall_av_tidsfrakt"/>
      <w:bookmarkStart w:id="37" w:name="_Toc81225379"/>
      <w:bookmarkStart w:id="38" w:name="_Toc84660763"/>
      <w:r w:rsidRPr="00C317A3">
        <w:t>Bortfall av tidsfrakt</w:t>
      </w:r>
      <w:bookmarkEnd w:id="36"/>
      <w:r w:rsidR="000E4A8A" w:rsidRPr="00C317A3">
        <w:t xml:space="preserve"> (off-</w:t>
      </w:r>
      <w:proofErr w:type="spellStart"/>
      <w:r w:rsidR="000E4A8A" w:rsidRPr="00C317A3">
        <w:t>hire</w:t>
      </w:r>
      <w:proofErr w:type="spellEnd"/>
      <w:r w:rsidR="000E4A8A" w:rsidRPr="00C317A3">
        <w:t>)</w:t>
      </w:r>
      <w:bookmarkEnd w:id="37"/>
      <w:bookmarkEnd w:id="38"/>
    </w:p>
    <w:p w14:paraId="51723DFC" w14:textId="4C58F6A4" w:rsidR="00AC210F" w:rsidRPr="004C4C96" w:rsidRDefault="00AC210F" w:rsidP="004C4C96">
      <w:pPr>
        <w:numPr>
          <w:ilvl w:val="1"/>
          <w:numId w:val="19"/>
        </w:numPr>
        <w:spacing w:before="0" w:after="120" w:line="240" w:lineRule="auto"/>
        <w:ind w:left="567" w:hanging="567"/>
        <w:rPr>
          <w:rFonts w:eastAsia="Times New Roman" w:cstheme="minorHAnsi"/>
          <w:lang w:eastAsia="en-GB"/>
        </w:rPr>
      </w:pPr>
      <w:r w:rsidRPr="004C4C96">
        <w:rPr>
          <w:rFonts w:eastAsia="Times New Roman" w:cstheme="minorHAnsi"/>
          <w:lang w:eastAsia="en-GB"/>
        </w:rPr>
        <w:t>Efter</w:t>
      </w:r>
      <w:r w:rsidR="00024053" w:rsidRPr="004C4C96">
        <w:rPr>
          <w:rFonts w:eastAsia="Times New Roman" w:cstheme="minorHAnsi"/>
          <w:lang w:eastAsia="en-GB"/>
        </w:rPr>
        <w:t xml:space="preserve"> att </w:t>
      </w:r>
      <w:r w:rsidRPr="004C4C96">
        <w:rPr>
          <w:rFonts w:eastAsia="Times New Roman" w:cstheme="minorHAnsi"/>
          <w:lang w:eastAsia="en-GB"/>
        </w:rPr>
        <w:t xml:space="preserve">Fartyget </w:t>
      </w:r>
      <w:r w:rsidR="00024053" w:rsidRPr="004C4C96">
        <w:rPr>
          <w:rFonts w:eastAsia="Times New Roman" w:cstheme="minorHAnsi"/>
          <w:lang w:eastAsia="en-GB"/>
        </w:rPr>
        <w:t xml:space="preserve">levererats </w:t>
      </w:r>
      <w:r w:rsidRPr="004C4C96">
        <w:rPr>
          <w:rFonts w:eastAsia="Times New Roman" w:cstheme="minorHAnsi"/>
          <w:lang w:eastAsia="en-GB"/>
        </w:rPr>
        <w:t>enligt Befraktningsavtal</w:t>
      </w:r>
      <w:r w:rsidR="007A7CB8" w:rsidRPr="004C4C96">
        <w:rPr>
          <w:rFonts w:eastAsia="Times New Roman" w:cstheme="minorHAnsi"/>
          <w:lang w:eastAsia="en-GB"/>
        </w:rPr>
        <w:t xml:space="preserve">et </w:t>
      </w:r>
      <w:r w:rsidRPr="004C4C96">
        <w:rPr>
          <w:rFonts w:eastAsia="Times New Roman" w:cstheme="minorHAnsi"/>
          <w:lang w:eastAsia="en-GB"/>
        </w:rPr>
        <w:t>ska</w:t>
      </w:r>
      <w:r w:rsidR="007A7CB8" w:rsidRPr="004C4C96">
        <w:rPr>
          <w:rFonts w:eastAsia="Times New Roman" w:cstheme="minorHAnsi"/>
          <w:lang w:eastAsia="en-GB"/>
        </w:rPr>
        <w:t xml:space="preserve"> Tids</w:t>
      </w:r>
      <w:r w:rsidRPr="004C4C96">
        <w:rPr>
          <w:rFonts w:eastAsia="Times New Roman" w:cstheme="minorHAnsi"/>
          <w:lang w:eastAsia="en-GB"/>
        </w:rPr>
        <w:t>frakt utgå utan avbrott till dess Fartyget återlämnats enligt Befraktningsavtal</w:t>
      </w:r>
      <w:r w:rsidR="00024053" w:rsidRPr="004C4C96">
        <w:rPr>
          <w:rFonts w:eastAsia="Times New Roman" w:cstheme="minorHAnsi"/>
          <w:lang w:eastAsia="en-GB"/>
        </w:rPr>
        <w:t>et</w:t>
      </w:r>
      <w:r w:rsidRPr="004C4C96">
        <w:rPr>
          <w:rFonts w:eastAsia="Times New Roman" w:cstheme="minorHAnsi"/>
          <w:lang w:eastAsia="en-GB"/>
        </w:rPr>
        <w:t>, med undantag för följande tidsperioder:</w:t>
      </w:r>
    </w:p>
    <w:p w14:paraId="26C0CB1C" w14:textId="77777777" w:rsidR="00AC210F" w:rsidRPr="004C4C96" w:rsidRDefault="00AC210F" w:rsidP="001779C6">
      <w:pPr>
        <w:pStyle w:val="Liststycke"/>
        <w:numPr>
          <w:ilvl w:val="0"/>
          <w:numId w:val="9"/>
        </w:numPr>
        <w:spacing w:line="240" w:lineRule="auto"/>
        <w:rPr>
          <w:rFonts w:eastAsia="Times New Roman" w:cstheme="minorHAnsi"/>
          <w:lang w:eastAsia="en-GB"/>
        </w:rPr>
      </w:pPr>
      <w:r w:rsidRPr="004C4C96">
        <w:rPr>
          <w:rFonts w:eastAsia="Times New Roman" w:cstheme="minorHAnsi"/>
          <w:i/>
          <w:iCs/>
          <w:lang w:eastAsia="en-GB"/>
        </w:rPr>
        <w:t>Oförmåga att utföra uppdrag</w:t>
      </w:r>
      <w:r w:rsidRPr="004C4C96">
        <w:rPr>
          <w:rFonts w:eastAsia="Times New Roman" w:cstheme="minorHAnsi"/>
          <w:lang w:eastAsia="en-GB"/>
        </w:rPr>
        <w:t xml:space="preserve"> </w:t>
      </w:r>
      <w:r w:rsidR="00024053" w:rsidRPr="004C4C96">
        <w:rPr>
          <w:rFonts w:eastAsia="Times New Roman" w:cstheme="minorHAnsi"/>
          <w:lang w:eastAsia="en-GB"/>
        </w:rPr>
        <w:t>–</w:t>
      </w:r>
      <w:r w:rsidRPr="004C4C96">
        <w:rPr>
          <w:rFonts w:eastAsia="Times New Roman" w:cstheme="minorHAnsi"/>
          <w:lang w:eastAsia="en-GB"/>
        </w:rPr>
        <w:t xml:space="preserve"> </w:t>
      </w:r>
      <w:r w:rsidR="00AF108D" w:rsidRPr="004C4C96">
        <w:rPr>
          <w:rFonts w:eastAsia="Times New Roman" w:cstheme="minorHAnsi"/>
          <w:lang w:eastAsia="en-GB"/>
        </w:rPr>
        <w:t>o</w:t>
      </w:r>
      <w:r w:rsidRPr="004C4C96">
        <w:rPr>
          <w:rFonts w:eastAsia="Times New Roman" w:cstheme="minorHAnsi"/>
          <w:lang w:eastAsia="en-GB"/>
        </w:rPr>
        <w:t xml:space="preserve">m Fartyget inte kan fullfölja Befraktarens instruktioner på grund av: </w:t>
      </w:r>
    </w:p>
    <w:p w14:paraId="4D3CAD7D" w14:textId="77777777" w:rsidR="00AC210F" w:rsidRPr="004C4C96" w:rsidRDefault="00AC210F" w:rsidP="00E54D87">
      <w:pPr>
        <w:pStyle w:val="Liststycke"/>
        <w:numPr>
          <w:ilvl w:val="0"/>
          <w:numId w:val="7"/>
        </w:numPr>
        <w:rPr>
          <w:rFonts w:cstheme="minorHAnsi"/>
        </w:rPr>
      </w:pPr>
      <w:r w:rsidRPr="004C4C96">
        <w:rPr>
          <w:rFonts w:cstheme="minorHAnsi"/>
        </w:rPr>
        <w:lastRenderedPageBreak/>
        <w:t>skada, defekt, haveri, brist i, eller olyckshändelse på Fartygets skrov, maskineri, utrustning</w:t>
      </w:r>
      <w:r w:rsidR="00F9708B" w:rsidRPr="004C4C96">
        <w:rPr>
          <w:rFonts w:cstheme="minorHAnsi"/>
        </w:rPr>
        <w:t xml:space="preserve"> </w:t>
      </w:r>
      <w:r w:rsidRPr="004C4C96">
        <w:rPr>
          <w:rFonts w:cstheme="minorHAnsi"/>
        </w:rPr>
        <w:t xml:space="preserve">eller reparation eller underhåll därav, </w:t>
      </w:r>
      <w:proofErr w:type="gramStart"/>
      <w:r w:rsidRPr="004C4C96">
        <w:rPr>
          <w:rFonts w:cstheme="minorHAnsi"/>
        </w:rPr>
        <w:t>inbegripet dockning</w:t>
      </w:r>
      <w:proofErr w:type="gramEnd"/>
      <w:r w:rsidRPr="004C4C96">
        <w:rPr>
          <w:rFonts w:cstheme="minorHAnsi"/>
        </w:rPr>
        <w:t>, men undantaget när Befraktaren är ansvarig för förlorad tid i enlighet med</w:t>
      </w:r>
      <w:r w:rsidR="00024053" w:rsidRPr="004C4C96">
        <w:rPr>
          <w:rFonts w:cstheme="minorHAnsi"/>
        </w:rPr>
        <w:t xml:space="preserve"> </w:t>
      </w:r>
      <w:r w:rsidRPr="004C4C96">
        <w:rPr>
          <w:rFonts w:cstheme="minorHAnsi"/>
        </w:rPr>
        <w:t>Befraktningsavtal</w:t>
      </w:r>
      <w:r w:rsidR="00024053" w:rsidRPr="004C4C96">
        <w:rPr>
          <w:rFonts w:cstheme="minorHAnsi"/>
        </w:rPr>
        <w:t>et</w:t>
      </w:r>
      <w:r w:rsidR="00B02771" w:rsidRPr="004C4C96">
        <w:rPr>
          <w:rFonts w:cstheme="minorHAnsi"/>
        </w:rPr>
        <w:t>,</w:t>
      </w:r>
    </w:p>
    <w:p w14:paraId="2BD876B8" w14:textId="77777777" w:rsidR="00AC210F" w:rsidRPr="004C4C96" w:rsidRDefault="00AC210F" w:rsidP="00E54D87">
      <w:pPr>
        <w:pStyle w:val="Liststycke"/>
        <w:numPr>
          <w:ilvl w:val="0"/>
          <w:numId w:val="7"/>
        </w:numPr>
        <w:rPr>
          <w:rFonts w:cstheme="minorHAnsi"/>
        </w:rPr>
      </w:pPr>
      <w:r w:rsidRPr="004C4C96">
        <w:rPr>
          <w:rFonts w:cstheme="minorHAnsi"/>
        </w:rPr>
        <w:t xml:space="preserve">varje brist avseende Bortfraktarens besättning, </w:t>
      </w:r>
      <w:proofErr w:type="gramStart"/>
      <w:r w:rsidRPr="004C4C96">
        <w:rPr>
          <w:rFonts w:cstheme="minorHAnsi"/>
        </w:rPr>
        <w:t>inbegripet underlåtenhet</w:t>
      </w:r>
      <w:proofErr w:type="gramEnd"/>
      <w:r w:rsidR="00AF108D" w:rsidRPr="004C4C96">
        <w:rPr>
          <w:rFonts w:cstheme="minorHAnsi"/>
        </w:rPr>
        <w:t>,</w:t>
      </w:r>
      <w:r w:rsidRPr="004C4C96">
        <w:rPr>
          <w:rFonts w:cstheme="minorHAnsi"/>
        </w:rPr>
        <w:t xml:space="preserve"> vägran eller oförmåga av Bortfraktarens besättning att utföra begärda uppdrag</w:t>
      </w:r>
      <w:r w:rsidR="00B02771" w:rsidRPr="004C4C96">
        <w:rPr>
          <w:rFonts w:cstheme="minorHAnsi"/>
        </w:rPr>
        <w:t>,</w:t>
      </w:r>
    </w:p>
    <w:p w14:paraId="2A4F304F" w14:textId="77777777" w:rsidR="00AC210F" w:rsidRPr="004C4C96" w:rsidRDefault="00AC210F" w:rsidP="00E54D87">
      <w:pPr>
        <w:pStyle w:val="Liststycke"/>
        <w:numPr>
          <w:ilvl w:val="0"/>
          <w:numId w:val="7"/>
        </w:numPr>
        <w:rPr>
          <w:rFonts w:cstheme="minorHAnsi"/>
        </w:rPr>
      </w:pPr>
      <w:r w:rsidRPr="004C4C96">
        <w:rPr>
          <w:rFonts w:cstheme="minorHAnsi"/>
        </w:rPr>
        <w:t xml:space="preserve">arrest, kvarstad eller annan tvångsåtgärd mot Fartyget vidtagande av en kärande, undantaget när sådan åtgärd orsakats av eller härrör från handling eller underlåtenhet av Befraktaren eller </w:t>
      </w:r>
      <w:r w:rsidR="00AF108D" w:rsidRPr="004C4C96">
        <w:rPr>
          <w:rFonts w:cstheme="minorHAnsi"/>
        </w:rPr>
        <w:t>Befraktarens</w:t>
      </w:r>
      <w:r w:rsidRPr="004C4C96">
        <w:rPr>
          <w:rFonts w:cstheme="minorHAnsi"/>
        </w:rPr>
        <w:t xml:space="preserve"> anställda, uppdragstagare, företrädare eller underleverantörer</w:t>
      </w:r>
      <w:r w:rsidR="00B02771" w:rsidRPr="004C4C96">
        <w:rPr>
          <w:rFonts w:cstheme="minorHAnsi"/>
        </w:rPr>
        <w:t>,</w:t>
      </w:r>
      <w:r w:rsidR="00AF108D" w:rsidRPr="004C4C96">
        <w:rPr>
          <w:rFonts w:cstheme="minorHAnsi"/>
        </w:rPr>
        <w:t xml:space="preserve"> samt</w:t>
      </w:r>
    </w:p>
    <w:p w14:paraId="3AFD1AC5" w14:textId="77777777" w:rsidR="00AC210F" w:rsidRPr="004C4C96" w:rsidRDefault="00AC210F" w:rsidP="00E54D87">
      <w:pPr>
        <w:pStyle w:val="Liststycke"/>
        <w:numPr>
          <w:ilvl w:val="0"/>
          <w:numId w:val="7"/>
        </w:numPr>
        <w:rPr>
          <w:rFonts w:cstheme="minorHAnsi"/>
        </w:rPr>
      </w:pPr>
      <w:r w:rsidRPr="004C4C96">
        <w:rPr>
          <w:rFonts w:cstheme="minorHAnsi"/>
        </w:rPr>
        <w:t>Bortfraktarens försummelse med avseende på anställningsvillkor</w:t>
      </w:r>
      <w:r w:rsidR="00AF108D" w:rsidRPr="004C4C96">
        <w:rPr>
          <w:rFonts w:cstheme="minorHAnsi"/>
        </w:rPr>
        <w:t>en för Fartygets besättning</w:t>
      </w:r>
      <w:r w:rsidR="000F73B1" w:rsidRPr="004C4C96">
        <w:rPr>
          <w:rFonts w:cstheme="minorHAnsi"/>
        </w:rPr>
        <w:t>.</w:t>
      </w:r>
    </w:p>
    <w:p w14:paraId="1AF8C9C4" w14:textId="77777777" w:rsidR="00AC210F" w:rsidRPr="004C4C96" w:rsidRDefault="00AC210F" w:rsidP="004C4C96">
      <w:pPr>
        <w:spacing w:line="240" w:lineRule="auto"/>
        <w:ind w:left="567"/>
        <w:rPr>
          <w:rFonts w:eastAsia="Times New Roman" w:cstheme="minorHAnsi"/>
          <w:lang w:eastAsia="en-GB"/>
        </w:rPr>
      </w:pPr>
      <w:r w:rsidRPr="004C4C96">
        <w:rPr>
          <w:rFonts w:eastAsia="Times New Roman" w:cstheme="minorHAnsi"/>
          <w:lang w:eastAsia="en-GB"/>
        </w:rPr>
        <w:t xml:space="preserve">i sådana fall ska Fartyget </w:t>
      </w:r>
      <w:r w:rsidR="00C158BF" w:rsidRPr="004C4C96">
        <w:rPr>
          <w:rFonts w:eastAsia="Times New Roman" w:cstheme="minorHAnsi"/>
          <w:lang w:eastAsia="en-GB"/>
        </w:rPr>
        <w:t xml:space="preserve">anses </w:t>
      </w:r>
      <w:r w:rsidRPr="004C4C96">
        <w:rPr>
          <w:rFonts w:eastAsia="Times New Roman" w:cstheme="minorHAnsi"/>
          <w:lang w:eastAsia="en-GB"/>
        </w:rPr>
        <w:t>vara off-</w:t>
      </w:r>
      <w:proofErr w:type="spellStart"/>
      <w:r w:rsidRPr="004C4C96">
        <w:rPr>
          <w:rFonts w:eastAsia="Times New Roman" w:cstheme="minorHAnsi"/>
          <w:lang w:eastAsia="en-GB"/>
        </w:rPr>
        <w:t>hire</w:t>
      </w:r>
      <w:proofErr w:type="spellEnd"/>
      <w:r w:rsidRPr="004C4C96">
        <w:rPr>
          <w:rFonts w:eastAsia="Times New Roman" w:cstheme="minorHAnsi"/>
          <w:lang w:eastAsia="en-GB"/>
        </w:rPr>
        <w:t xml:space="preserve"> för den tid som faktiskt gått förlorad på grund därav.</w:t>
      </w:r>
    </w:p>
    <w:p w14:paraId="556121A5" w14:textId="77777777" w:rsidR="00AC210F" w:rsidRPr="004C4C96" w:rsidRDefault="00AC210F" w:rsidP="001779C6">
      <w:pPr>
        <w:pStyle w:val="Liststycke"/>
        <w:numPr>
          <w:ilvl w:val="0"/>
          <w:numId w:val="9"/>
        </w:numPr>
        <w:spacing w:line="240" w:lineRule="auto"/>
        <w:rPr>
          <w:rFonts w:eastAsia="Times New Roman" w:cstheme="minorHAnsi"/>
          <w:lang w:eastAsia="en-GB"/>
        </w:rPr>
      </w:pPr>
      <w:r w:rsidRPr="004C4C96">
        <w:rPr>
          <w:rFonts w:eastAsia="Times New Roman" w:cstheme="minorHAnsi"/>
          <w:i/>
          <w:iCs/>
          <w:lang w:eastAsia="en-GB"/>
        </w:rPr>
        <w:t>Deviation</w:t>
      </w:r>
      <w:r w:rsidRPr="004C4C96">
        <w:rPr>
          <w:rFonts w:eastAsia="Times New Roman" w:cstheme="minorHAnsi"/>
          <w:lang w:eastAsia="en-GB"/>
        </w:rPr>
        <w:t xml:space="preserve"> </w:t>
      </w:r>
      <w:r w:rsidR="00AF108D" w:rsidRPr="004C4C96">
        <w:rPr>
          <w:rFonts w:eastAsia="Times New Roman" w:cstheme="minorHAnsi"/>
          <w:lang w:eastAsia="en-GB"/>
        </w:rPr>
        <w:t>–</w:t>
      </w:r>
      <w:r w:rsidRPr="004C4C96">
        <w:rPr>
          <w:rFonts w:eastAsia="Times New Roman" w:cstheme="minorHAnsi"/>
          <w:lang w:eastAsia="en-GB"/>
        </w:rPr>
        <w:t xml:space="preserve"> </w:t>
      </w:r>
      <w:r w:rsidR="00AF108D" w:rsidRPr="004C4C96">
        <w:rPr>
          <w:rFonts w:eastAsia="Times New Roman" w:cstheme="minorHAnsi"/>
          <w:lang w:eastAsia="en-GB"/>
        </w:rPr>
        <w:t>f</w:t>
      </w:r>
      <w:r w:rsidRPr="004C4C96">
        <w:rPr>
          <w:rFonts w:eastAsia="Times New Roman" w:cstheme="minorHAnsi"/>
          <w:lang w:eastAsia="en-GB"/>
        </w:rPr>
        <w:t>ör det fall Fartyget devierar eller vänder tillbaka eller går till annan hamn eller plats än den till vilken det är på väg enligt Befraktarens instruktioner</w:t>
      </w:r>
      <w:r w:rsidR="00AF108D" w:rsidRPr="004C4C96">
        <w:rPr>
          <w:rFonts w:eastAsia="Times New Roman" w:cstheme="minorHAnsi"/>
          <w:lang w:eastAsia="en-GB"/>
        </w:rPr>
        <w:t>,</w:t>
      </w:r>
      <w:r w:rsidRPr="004C4C96">
        <w:rPr>
          <w:rFonts w:eastAsia="Times New Roman" w:cstheme="minorHAnsi"/>
          <w:lang w:eastAsia="en-GB"/>
        </w:rPr>
        <w:t xml:space="preserve"> av annan anledning än att rädda liv eller egendom till havs</w:t>
      </w:r>
      <w:r w:rsidR="00AF108D" w:rsidRPr="004C4C96">
        <w:rPr>
          <w:rFonts w:eastAsia="Times New Roman" w:cstheme="minorHAnsi"/>
          <w:lang w:eastAsia="en-GB"/>
        </w:rPr>
        <w:t>,</w:t>
      </w:r>
      <w:r w:rsidRPr="004C4C96">
        <w:rPr>
          <w:rFonts w:eastAsia="Times New Roman" w:cstheme="minorHAnsi"/>
          <w:lang w:eastAsia="en-GB"/>
        </w:rPr>
        <w:t xml:space="preserve"> ska Fartyget vara off-</w:t>
      </w:r>
      <w:proofErr w:type="spellStart"/>
      <w:r w:rsidRPr="004C4C96">
        <w:rPr>
          <w:rFonts w:eastAsia="Times New Roman" w:cstheme="minorHAnsi"/>
          <w:lang w:eastAsia="en-GB"/>
        </w:rPr>
        <w:t>hire</w:t>
      </w:r>
      <w:proofErr w:type="spellEnd"/>
      <w:r w:rsidRPr="004C4C96">
        <w:rPr>
          <w:rFonts w:eastAsia="Times New Roman" w:cstheme="minorHAnsi"/>
          <w:lang w:eastAsia="en-GB"/>
        </w:rPr>
        <w:t xml:space="preserve"> från när sådan deviation påbörjades</w:t>
      </w:r>
      <w:r w:rsidR="00AF108D" w:rsidRPr="004C4C96">
        <w:rPr>
          <w:rFonts w:eastAsia="Times New Roman" w:cstheme="minorHAnsi"/>
          <w:lang w:eastAsia="en-GB"/>
        </w:rPr>
        <w:t>. Fartygets ska därefter vara off-</w:t>
      </w:r>
      <w:proofErr w:type="spellStart"/>
      <w:r w:rsidR="00AF108D" w:rsidRPr="004C4C96">
        <w:rPr>
          <w:rFonts w:eastAsia="Times New Roman" w:cstheme="minorHAnsi"/>
          <w:lang w:eastAsia="en-GB"/>
        </w:rPr>
        <w:t>hire</w:t>
      </w:r>
      <w:proofErr w:type="spellEnd"/>
      <w:r w:rsidRPr="004C4C96">
        <w:rPr>
          <w:rFonts w:eastAsia="Times New Roman" w:cstheme="minorHAnsi"/>
          <w:lang w:eastAsia="en-GB"/>
        </w:rPr>
        <w:t xml:space="preserve"> till dess Fartyget är redo att återuppta sitt uppdrag från en position som inte </w:t>
      </w:r>
      <w:r w:rsidR="00822C8C" w:rsidRPr="004C4C96">
        <w:rPr>
          <w:rFonts w:eastAsia="Times New Roman" w:cstheme="minorHAnsi"/>
          <w:lang w:eastAsia="en-GB"/>
        </w:rPr>
        <w:t xml:space="preserve">är </w:t>
      </w:r>
      <w:r w:rsidRPr="004C4C96">
        <w:rPr>
          <w:rFonts w:eastAsia="Times New Roman" w:cstheme="minorHAnsi"/>
          <w:lang w:eastAsia="en-GB"/>
        </w:rPr>
        <w:t xml:space="preserve">mindre förmånlig för Befraktaren än den vid vilken deviationen påbörjades, alltid med tillgodoräknande av eventuell minskning av avstånd till Fartygets destination och besparing av bränsle. </w:t>
      </w:r>
      <w:r w:rsidR="00AF108D" w:rsidRPr="004C4C96">
        <w:rPr>
          <w:rFonts w:eastAsia="Times New Roman" w:cstheme="minorHAnsi"/>
          <w:lang w:eastAsia="en-GB"/>
        </w:rPr>
        <w:t>Det sagda gäller dock inte om</w:t>
      </w:r>
      <w:r w:rsidRPr="004C4C96">
        <w:rPr>
          <w:rFonts w:eastAsia="Times New Roman" w:cstheme="minorHAnsi"/>
          <w:lang w:eastAsia="en-GB"/>
        </w:rPr>
        <w:t xml:space="preserve"> Fartyget ändrar kurs</w:t>
      </w:r>
      <w:r w:rsidR="00456501" w:rsidRPr="004C4C96">
        <w:rPr>
          <w:rFonts w:eastAsia="Times New Roman" w:cstheme="minorHAnsi"/>
          <w:lang w:eastAsia="en-GB"/>
        </w:rPr>
        <w:t>, går till hamn eller ankringsplats</w:t>
      </w:r>
      <w:r w:rsidRPr="004C4C96">
        <w:rPr>
          <w:rFonts w:eastAsia="Times New Roman" w:cstheme="minorHAnsi"/>
          <w:lang w:eastAsia="en-GB"/>
        </w:rPr>
        <w:t xml:space="preserve"> på grund av dåligt väder</w:t>
      </w:r>
      <w:r w:rsidR="00456501" w:rsidRPr="004C4C96">
        <w:rPr>
          <w:rFonts w:eastAsia="Times New Roman" w:cstheme="minorHAnsi"/>
          <w:lang w:eastAsia="en-GB"/>
        </w:rPr>
        <w:t>.</w:t>
      </w:r>
    </w:p>
    <w:p w14:paraId="0A548EB0" w14:textId="53BBD730" w:rsidR="00AC210F" w:rsidRPr="004C4C96" w:rsidRDefault="00AC210F" w:rsidP="004C4C96">
      <w:pPr>
        <w:numPr>
          <w:ilvl w:val="1"/>
          <w:numId w:val="19"/>
        </w:numPr>
        <w:spacing w:before="0" w:after="120" w:line="240" w:lineRule="auto"/>
        <w:ind w:left="567" w:hanging="567"/>
        <w:rPr>
          <w:rFonts w:eastAsia="Times New Roman" w:cstheme="minorHAnsi"/>
          <w:lang w:eastAsia="en-GB"/>
        </w:rPr>
      </w:pPr>
      <w:r w:rsidRPr="004C4C96">
        <w:rPr>
          <w:rFonts w:eastAsia="Times New Roman" w:cstheme="minorHAnsi"/>
          <w:lang w:eastAsia="en-GB"/>
        </w:rPr>
        <w:t>All tid som Fartyget varit off-</w:t>
      </w:r>
      <w:proofErr w:type="spellStart"/>
      <w:r w:rsidRPr="004C4C96">
        <w:rPr>
          <w:rFonts w:eastAsia="Times New Roman" w:cstheme="minorHAnsi"/>
          <w:lang w:eastAsia="en-GB"/>
        </w:rPr>
        <w:t>hire</w:t>
      </w:r>
      <w:proofErr w:type="spellEnd"/>
      <w:r w:rsidRPr="004C4C96">
        <w:rPr>
          <w:rFonts w:eastAsia="Times New Roman" w:cstheme="minorHAnsi"/>
          <w:lang w:eastAsia="en-GB"/>
        </w:rPr>
        <w:t xml:space="preserve"> under Befraktningsavtal</w:t>
      </w:r>
      <w:r w:rsidR="00024053" w:rsidRPr="004C4C96">
        <w:rPr>
          <w:rFonts w:eastAsia="Times New Roman" w:cstheme="minorHAnsi"/>
          <w:lang w:eastAsia="en-GB"/>
        </w:rPr>
        <w:t>et</w:t>
      </w:r>
      <w:r w:rsidRPr="004C4C96">
        <w:rPr>
          <w:rFonts w:eastAsia="Times New Roman" w:cstheme="minorHAnsi"/>
          <w:lang w:eastAsia="en-GB"/>
        </w:rPr>
        <w:t xml:space="preserve"> får om</w:t>
      </w:r>
      <w:r w:rsidR="001779C6" w:rsidRPr="004C4C96">
        <w:rPr>
          <w:rFonts w:eastAsia="Times New Roman" w:cstheme="minorHAnsi"/>
          <w:lang w:eastAsia="en-GB"/>
        </w:rPr>
        <w:t>,</w:t>
      </w:r>
      <w:r w:rsidRPr="004C4C96">
        <w:rPr>
          <w:rFonts w:eastAsia="Times New Roman" w:cstheme="minorHAnsi"/>
          <w:lang w:eastAsia="en-GB"/>
        </w:rPr>
        <w:t xml:space="preserve"> Befraktaren så bestämmer, läggas till B</w:t>
      </w:r>
      <w:r w:rsidR="001779C6" w:rsidRPr="004C4C96">
        <w:rPr>
          <w:rFonts w:eastAsia="Times New Roman" w:cstheme="minorHAnsi"/>
          <w:lang w:eastAsia="en-GB"/>
        </w:rPr>
        <w:t>efraktnings</w:t>
      </w:r>
      <w:r w:rsidRPr="004C4C96">
        <w:rPr>
          <w:rFonts w:eastAsia="Times New Roman" w:cstheme="minorHAnsi"/>
          <w:lang w:eastAsia="en-GB"/>
        </w:rPr>
        <w:t xml:space="preserve">perioden. Om Befraktaren beslutar att lägga till sådan tid måste detta skriftligen meddelas Bortfraktaren senast en </w:t>
      </w:r>
      <w:r w:rsidR="00822C8C" w:rsidRPr="004C4C96">
        <w:rPr>
          <w:rFonts w:eastAsia="Times New Roman" w:cstheme="minorHAnsi"/>
          <w:lang w:eastAsia="en-GB"/>
        </w:rPr>
        <w:t xml:space="preserve">(1) </w:t>
      </w:r>
      <w:r w:rsidRPr="004C4C96">
        <w:rPr>
          <w:rFonts w:eastAsia="Times New Roman" w:cstheme="minorHAnsi"/>
          <w:lang w:eastAsia="en-GB"/>
        </w:rPr>
        <w:t xml:space="preserve">månad </w:t>
      </w:r>
      <w:r w:rsidR="001779C6" w:rsidRPr="004C4C96">
        <w:rPr>
          <w:rFonts w:eastAsia="Times New Roman" w:cstheme="minorHAnsi"/>
          <w:lang w:eastAsia="en-GB"/>
        </w:rPr>
        <w:t>före</w:t>
      </w:r>
      <w:r w:rsidR="0031301A" w:rsidRPr="004C4C96">
        <w:rPr>
          <w:rFonts w:eastAsia="Times New Roman" w:cstheme="minorHAnsi"/>
          <w:lang w:eastAsia="en-GB"/>
        </w:rPr>
        <w:t xml:space="preserve"> tid för återlämnande enligt </w:t>
      </w:r>
      <w:r w:rsidR="0031301A" w:rsidRPr="004C4C96">
        <w:rPr>
          <w:rFonts w:eastAsia="Times New Roman" w:cstheme="minorHAnsi"/>
          <w:b/>
          <w:u w:val="single"/>
          <w:lang w:eastAsia="en-GB"/>
        </w:rPr>
        <w:t>Box 12</w:t>
      </w:r>
      <w:r w:rsidRPr="004C4C96">
        <w:rPr>
          <w:rFonts w:eastAsia="Times New Roman" w:cstheme="minorHAnsi"/>
          <w:lang w:eastAsia="en-GB"/>
        </w:rPr>
        <w:t xml:space="preserve">, eller senast en vecka efter händelsen om sådan händelse inträffar mindre än en </w:t>
      </w:r>
      <w:r w:rsidR="00822C8C" w:rsidRPr="004C4C96">
        <w:rPr>
          <w:rFonts w:eastAsia="Times New Roman" w:cstheme="minorHAnsi"/>
          <w:lang w:eastAsia="en-GB"/>
        </w:rPr>
        <w:t>(1) kalender</w:t>
      </w:r>
      <w:r w:rsidRPr="004C4C96">
        <w:rPr>
          <w:rFonts w:eastAsia="Times New Roman" w:cstheme="minorHAnsi"/>
          <w:lang w:eastAsia="en-GB"/>
        </w:rPr>
        <w:t xml:space="preserve">månad innan den beräknade återlämnandetidpunkten. </w:t>
      </w:r>
    </w:p>
    <w:p w14:paraId="68F29DF2" w14:textId="6E057562" w:rsidR="00AC210F" w:rsidRPr="004C4C96" w:rsidRDefault="005F482F"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Befraktarens skyldighet att svara för utgifter för Fartygets drift är </w:t>
      </w:r>
      <w:r w:rsidR="00E27952" w:rsidRPr="004C4C96">
        <w:rPr>
          <w:rFonts w:cstheme="minorHAnsi"/>
          <w:lang w:eastAsia="sv-SE"/>
        </w:rPr>
        <w:t xml:space="preserve">på motsvarande sätt </w:t>
      </w:r>
      <w:r w:rsidRPr="004C4C96">
        <w:rPr>
          <w:rFonts w:cstheme="minorHAnsi"/>
          <w:lang w:eastAsia="sv-SE"/>
        </w:rPr>
        <w:t>begränsad</w:t>
      </w:r>
      <w:r w:rsidR="00E27952" w:rsidRPr="004C4C96">
        <w:rPr>
          <w:rFonts w:cstheme="minorHAnsi"/>
          <w:lang w:eastAsia="sv-SE"/>
        </w:rPr>
        <w:t xml:space="preserve"> när </w:t>
      </w:r>
      <w:r w:rsidR="00476E65" w:rsidRPr="004C4C96">
        <w:rPr>
          <w:rFonts w:cstheme="minorHAnsi"/>
          <w:lang w:eastAsia="sv-SE"/>
        </w:rPr>
        <w:t>F</w:t>
      </w:r>
      <w:r w:rsidR="00E27952" w:rsidRPr="004C4C96">
        <w:rPr>
          <w:rFonts w:cstheme="minorHAnsi"/>
          <w:lang w:eastAsia="sv-SE"/>
        </w:rPr>
        <w:t>artyget är off-</w:t>
      </w:r>
      <w:proofErr w:type="spellStart"/>
      <w:r w:rsidR="00E27952" w:rsidRPr="004C4C96">
        <w:rPr>
          <w:rFonts w:cstheme="minorHAnsi"/>
          <w:lang w:eastAsia="sv-SE"/>
        </w:rPr>
        <w:t>hire</w:t>
      </w:r>
      <w:proofErr w:type="spellEnd"/>
      <w:r w:rsidR="00E27952" w:rsidRPr="004C4C96">
        <w:rPr>
          <w:rFonts w:cstheme="minorHAnsi"/>
          <w:lang w:eastAsia="sv-SE"/>
        </w:rPr>
        <w:t xml:space="preserve"> enligt</w:t>
      </w:r>
      <w:r w:rsidRPr="004C4C96">
        <w:rPr>
          <w:rFonts w:cstheme="minorHAnsi"/>
          <w:lang w:eastAsia="sv-SE"/>
        </w:rPr>
        <w:t xml:space="preserve"> </w:t>
      </w:r>
      <w:r w:rsidRPr="004C4C96">
        <w:rPr>
          <w:rFonts w:cstheme="minorHAnsi"/>
          <w:b/>
          <w:bCs/>
          <w:u w:val="single"/>
          <w:lang w:eastAsia="sv-SE"/>
        </w:rPr>
        <w:t>Punkt 1</w:t>
      </w:r>
      <w:r w:rsidR="001779C6" w:rsidRPr="004C4C96">
        <w:rPr>
          <w:rFonts w:cstheme="minorHAnsi"/>
          <w:b/>
          <w:bCs/>
          <w:u w:val="single"/>
          <w:lang w:eastAsia="sv-SE"/>
        </w:rPr>
        <w:t>4</w:t>
      </w:r>
      <w:r w:rsidRPr="004C4C96">
        <w:rPr>
          <w:rFonts w:cstheme="minorHAnsi"/>
          <w:b/>
          <w:bCs/>
          <w:u w:val="single"/>
          <w:lang w:eastAsia="sv-SE"/>
        </w:rPr>
        <w:t>.1</w:t>
      </w:r>
      <w:r w:rsidRPr="004C4C96">
        <w:rPr>
          <w:rFonts w:cstheme="minorHAnsi"/>
          <w:lang w:eastAsia="sv-SE"/>
        </w:rPr>
        <w:t>.</w:t>
      </w:r>
    </w:p>
    <w:p w14:paraId="3EA24CF8" w14:textId="77777777" w:rsidR="00507835" w:rsidRPr="004C4C96" w:rsidRDefault="0057338C" w:rsidP="00C317A3">
      <w:pPr>
        <w:pStyle w:val="Rubrik3"/>
        <w:rPr>
          <w:lang w:eastAsia="sv-SE"/>
        </w:rPr>
      </w:pPr>
      <w:bookmarkStart w:id="39" w:name="Utgifter_för_resorna"/>
      <w:bookmarkStart w:id="40" w:name="_Toc81225372"/>
      <w:bookmarkStart w:id="41" w:name="_Toc84660764"/>
      <w:r w:rsidRPr="004C4C96">
        <w:rPr>
          <w:lang w:eastAsia="sv-SE"/>
        </w:rPr>
        <w:t>Kostnader</w:t>
      </w:r>
      <w:r w:rsidR="00507835" w:rsidRPr="004C4C96">
        <w:rPr>
          <w:lang w:eastAsia="sv-SE"/>
        </w:rPr>
        <w:t xml:space="preserve"> för resorna</w:t>
      </w:r>
      <w:bookmarkEnd w:id="39"/>
      <w:bookmarkEnd w:id="40"/>
      <w:bookmarkEnd w:id="41"/>
    </w:p>
    <w:p w14:paraId="736F89D3" w14:textId="7A7220E8" w:rsidR="000E2FA0" w:rsidRPr="004C4C96" w:rsidRDefault="000E2FA0" w:rsidP="004C4C96">
      <w:pPr>
        <w:numPr>
          <w:ilvl w:val="1"/>
          <w:numId w:val="19"/>
        </w:numPr>
        <w:spacing w:before="0" w:after="120" w:line="240" w:lineRule="auto"/>
        <w:ind w:left="567" w:hanging="567"/>
        <w:rPr>
          <w:rFonts w:cstheme="minorHAnsi"/>
          <w:lang w:eastAsia="sv-SE"/>
        </w:rPr>
      </w:pPr>
      <w:bookmarkStart w:id="42" w:name="Upphörande"/>
      <w:bookmarkStart w:id="43" w:name="_Toc81225380"/>
      <w:r w:rsidRPr="004C4C96">
        <w:rPr>
          <w:rFonts w:cstheme="minorHAnsi"/>
          <w:lang w:eastAsia="sv-SE"/>
        </w:rPr>
        <w:t xml:space="preserve">Bortfraktarens merkostnader för krigsförsäkring av </w:t>
      </w:r>
      <w:r w:rsidR="00476E65" w:rsidRPr="004C4C96">
        <w:rPr>
          <w:rFonts w:cstheme="minorHAnsi"/>
          <w:lang w:eastAsia="sv-SE"/>
        </w:rPr>
        <w:t>F</w:t>
      </w:r>
      <w:r w:rsidRPr="004C4C96">
        <w:rPr>
          <w:rFonts w:cstheme="minorHAnsi"/>
          <w:lang w:eastAsia="sv-SE"/>
        </w:rPr>
        <w:t xml:space="preserve">artyget och krigsrisktillägg till besättningen som följer av de resor som Befraktaren kräver att </w:t>
      </w:r>
      <w:r w:rsidR="00476E65" w:rsidRPr="004C4C96">
        <w:rPr>
          <w:rFonts w:cstheme="minorHAnsi"/>
          <w:lang w:eastAsia="sv-SE"/>
        </w:rPr>
        <w:t>F</w:t>
      </w:r>
      <w:r w:rsidRPr="004C4C96">
        <w:rPr>
          <w:rFonts w:cstheme="minorHAnsi"/>
          <w:lang w:eastAsia="sv-SE"/>
        </w:rPr>
        <w:t>artyget ska utföra</w:t>
      </w:r>
      <w:r w:rsidR="008A6C5A" w:rsidRPr="004C4C96">
        <w:rPr>
          <w:rFonts w:cstheme="minorHAnsi"/>
          <w:lang w:eastAsia="sv-SE"/>
        </w:rPr>
        <w:t xml:space="preserve"> ska bäras av Befraktaren</w:t>
      </w:r>
      <w:r w:rsidRPr="004C4C96">
        <w:rPr>
          <w:rFonts w:cstheme="minorHAnsi"/>
          <w:lang w:eastAsia="sv-SE"/>
        </w:rPr>
        <w:t>.</w:t>
      </w:r>
    </w:p>
    <w:p w14:paraId="19076BA6" w14:textId="4092A4E2" w:rsidR="002C38C9" w:rsidRPr="004C4C96" w:rsidRDefault="0057338C" w:rsidP="004C4C96">
      <w:pPr>
        <w:numPr>
          <w:ilvl w:val="1"/>
          <w:numId w:val="19"/>
        </w:numPr>
        <w:spacing w:before="0" w:after="120" w:line="240" w:lineRule="auto"/>
        <w:ind w:left="567" w:hanging="567"/>
        <w:rPr>
          <w:rFonts w:cstheme="minorHAnsi"/>
          <w:lang w:eastAsia="sv-SE"/>
        </w:rPr>
      </w:pPr>
      <w:r w:rsidRPr="004C4C96">
        <w:rPr>
          <w:rFonts w:cstheme="minorHAnsi"/>
          <w:lang w:eastAsia="sv-SE"/>
        </w:rPr>
        <w:t>Kostnad</w:t>
      </w:r>
      <w:r w:rsidR="002C38C9" w:rsidRPr="004C4C96">
        <w:rPr>
          <w:rFonts w:cstheme="minorHAnsi"/>
          <w:lang w:eastAsia="sv-SE"/>
        </w:rPr>
        <w:t xml:space="preserve"> för övertidsarbete och annan särskild utgift till följd av sådan medverkan som avses i </w:t>
      </w:r>
      <w:r w:rsidR="002C38C9" w:rsidRPr="004C4C96">
        <w:rPr>
          <w:rFonts w:cstheme="minorHAnsi"/>
          <w:b/>
          <w:bCs/>
          <w:u w:val="single"/>
          <w:lang w:eastAsia="sv-SE"/>
        </w:rPr>
        <w:t xml:space="preserve">Punkt </w:t>
      </w:r>
      <w:r w:rsidR="008D6391" w:rsidRPr="004C4C96">
        <w:rPr>
          <w:rFonts w:cstheme="minorHAnsi"/>
          <w:b/>
          <w:bCs/>
          <w:u w:val="single"/>
          <w:lang w:eastAsia="sv-SE"/>
        </w:rPr>
        <w:t>1</w:t>
      </w:r>
      <w:r w:rsidR="00D42316" w:rsidRPr="004C4C96">
        <w:rPr>
          <w:rFonts w:cstheme="minorHAnsi"/>
          <w:b/>
          <w:bCs/>
          <w:u w:val="single"/>
          <w:lang w:eastAsia="sv-SE"/>
        </w:rPr>
        <w:t>1</w:t>
      </w:r>
      <w:r w:rsidR="008D6391" w:rsidRPr="004C4C96">
        <w:rPr>
          <w:rFonts w:cstheme="minorHAnsi"/>
          <w:b/>
          <w:bCs/>
          <w:u w:val="single"/>
          <w:lang w:eastAsia="sv-SE"/>
        </w:rPr>
        <w:t>.2</w:t>
      </w:r>
      <w:r w:rsidR="002C38C9" w:rsidRPr="004C4C96">
        <w:rPr>
          <w:rFonts w:cstheme="minorHAnsi"/>
          <w:lang w:eastAsia="sv-SE"/>
        </w:rPr>
        <w:t xml:space="preserve"> vid lastning och lossning ska b</w:t>
      </w:r>
      <w:r w:rsidR="008A6C5A" w:rsidRPr="004C4C96">
        <w:rPr>
          <w:rFonts w:cstheme="minorHAnsi"/>
          <w:lang w:eastAsia="sv-SE"/>
        </w:rPr>
        <w:t>äras</w:t>
      </w:r>
      <w:r w:rsidR="002C38C9" w:rsidRPr="004C4C96">
        <w:rPr>
          <w:rFonts w:cstheme="minorHAnsi"/>
          <w:lang w:eastAsia="sv-SE"/>
        </w:rPr>
        <w:t xml:space="preserve"> av Befraktaren.</w:t>
      </w:r>
    </w:p>
    <w:p w14:paraId="4CB98CDB" w14:textId="35EE0C20" w:rsidR="000E2FA0" w:rsidRPr="004C4C96" w:rsidRDefault="000E2FA0"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Utöver vad som anges i </w:t>
      </w:r>
      <w:r w:rsidRPr="004C4C96">
        <w:rPr>
          <w:rFonts w:cstheme="minorHAnsi"/>
          <w:b/>
          <w:bCs/>
          <w:u w:val="single"/>
          <w:lang w:eastAsia="sv-SE"/>
        </w:rPr>
        <w:t>Punkt 1</w:t>
      </w:r>
      <w:r w:rsidR="009511C3" w:rsidRPr="004C4C96">
        <w:rPr>
          <w:rFonts w:cstheme="minorHAnsi"/>
          <w:b/>
          <w:bCs/>
          <w:u w:val="single"/>
          <w:lang w:eastAsia="sv-SE"/>
        </w:rPr>
        <w:t>5</w:t>
      </w:r>
      <w:r w:rsidRPr="004C4C96">
        <w:rPr>
          <w:rFonts w:cstheme="minorHAnsi"/>
          <w:b/>
          <w:bCs/>
          <w:u w:val="single"/>
          <w:lang w:eastAsia="sv-SE"/>
        </w:rPr>
        <w:t>.1</w:t>
      </w:r>
      <w:r w:rsidRPr="004C4C96">
        <w:rPr>
          <w:rFonts w:cstheme="minorHAnsi"/>
          <w:lang w:eastAsia="sv-SE"/>
        </w:rPr>
        <w:t xml:space="preserve"> och </w:t>
      </w:r>
      <w:r w:rsidR="0008334D" w:rsidRPr="004C4C96">
        <w:rPr>
          <w:rFonts w:cstheme="minorHAnsi"/>
          <w:b/>
          <w:bCs/>
          <w:u w:val="single"/>
          <w:lang w:eastAsia="sv-SE"/>
        </w:rPr>
        <w:t xml:space="preserve">Punkt </w:t>
      </w:r>
      <w:r w:rsidRPr="004C4C96">
        <w:rPr>
          <w:rFonts w:cstheme="minorHAnsi"/>
          <w:b/>
          <w:bCs/>
          <w:u w:val="single"/>
          <w:lang w:eastAsia="sv-SE"/>
        </w:rPr>
        <w:t>1</w:t>
      </w:r>
      <w:r w:rsidR="009511C3" w:rsidRPr="004C4C96">
        <w:rPr>
          <w:rFonts w:cstheme="minorHAnsi"/>
          <w:b/>
          <w:bCs/>
          <w:u w:val="single"/>
          <w:lang w:eastAsia="sv-SE"/>
        </w:rPr>
        <w:t>5</w:t>
      </w:r>
      <w:r w:rsidRPr="004C4C96">
        <w:rPr>
          <w:rFonts w:cstheme="minorHAnsi"/>
          <w:b/>
          <w:bCs/>
          <w:u w:val="single"/>
          <w:lang w:eastAsia="sv-SE"/>
        </w:rPr>
        <w:t>.2</w:t>
      </w:r>
      <w:r w:rsidRPr="004C4C96">
        <w:rPr>
          <w:rFonts w:cstheme="minorHAnsi"/>
          <w:lang w:eastAsia="sv-SE"/>
        </w:rPr>
        <w:t xml:space="preserve"> ska Befraktaren bära varje utgift för resornas utförande som enligt bestämmelserna i Befraktningsavtalet inte ska bäras av Bortfraktaren.</w:t>
      </w:r>
    </w:p>
    <w:p w14:paraId="055D8754" w14:textId="77777777" w:rsidR="00CB2EEB" w:rsidRPr="004C4C96" w:rsidRDefault="000E1EE3" w:rsidP="00C317A3">
      <w:pPr>
        <w:pStyle w:val="Rubrik3"/>
        <w:rPr>
          <w:lang w:eastAsia="sv-SE"/>
        </w:rPr>
      </w:pPr>
      <w:bookmarkStart w:id="44" w:name="_Toc84660765"/>
      <w:r w:rsidRPr="004C4C96">
        <w:rPr>
          <w:lang w:eastAsia="sv-SE"/>
        </w:rPr>
        <w:t>Bortfraktarens skadeståndsansvar</w:t>
      </w:r>
      <w:bookmarkEnd w:id="44"/>
    </w:p>
    <w:p w14:paraId="701D45DA" w14:textId="77777777" w:rsidR="008D6391" w:rsidRPr="004C4C96" w:rsidRDefault="008D6391" w:rsidP="004C4C96">
      <w:pPr>
        <w:ind w:left="567"/>
        <w:rPr>
          <w:rFonts w:cstheme="minorHAnsi"/>
          <w:lang w:eastAsia="sv-SE"/>
        </w:rPr>
      </w:pPr>
      <w:bookmarkStart w:id="45" w:name="_Hlk84451160"/>
      <w:r w:rsidRPr="004C4C96">
        <w:rPr>
          <w:rFonts w:cstheme="minorHAnsi"/>
          <w:lang w:eastAsia="sv-SE"/>
        </w:rPr>
        <w:t>I tillägg till vad som anges i övrigt i Befraktningsavtalet omfattar Bortfraktarens skadeståndsansvar följande:</w:t>
      </w:r>
    </w:p>
    <w:bookmarkEnd w:id="45"/>
    <w:p w14:paraId="2E0DC012" w14:textId="13E80C1C" w:rsidR="00786B90" w:rsidRPr="004C4C96" w:rsidRDefault="00F87119" w:rsidP="004C4C96">
      <w:pPr>
        <w:numPr>
          <w:ilvl w:val="1"/>
          <w:numId w:val="19"/>
        </w:numPr>
        <w:spacing w:before="0" w:after="120" w:line="240" w:lineRule="auto"/>
        <w:ind w:left="567" w:hanging="567"/>
        <w:rPr>
          <w:rFonts w:cstheme="minorHAnsi"/>
          <w:lang w:eastAsia="sv-SE"/>
        </w:rPr>
      </w:pPr>
      <w:r w:rsidRPr="004C4C96">
        <w:rPr>
          <w:rFonts w:cstheme="minorHAnsi"/>
          <w:lang w:eastAsia="sv-SE"/>
        </w:rPr>
        <w:t>Befraktaren har</w:t>
      </w:r>
      <w:r w:rsidR="00786B90" w:rsidRPr="004C4C96">
        <w:rPr>
          <w:rFonts w:cstheme="minorHAnsi"/>
          <w:lang w:eastAsia="sv-SE"/>
        </w:rPr>
        <w:t xml:space="preserve"> rätt till ersättning för </w:t>
      </w:r>
      <w:r w:rsidR="00E85051" w:rsidRPr="004C4C96">
        <w:rPr>
          <w:rFonts w:cstheme="minorHAnsi"/>
          <w:lang w:eastAsia="sv-SE"/>
        </w:rPr>
        <w:t xml:space="preserve">direkt </w:t>
      </w:r>
      <w:r w:rsidR="00786B90" w:rsidRPr="004C4C96">
        <w:rPr>
          <w:rFonts w:cstheme="minorHAnsi"/>
          <w:lang w:eastAsia="sv-SE"/>
        </w:rPr>
        <w:t xml:space="preserve">skada </w:t>
      </w:r>
      <w:r w:rsidR="00E85051" w:rsidRPr="004C4C96">
        <w:rPr>
          <w:rFonts w:cstheme="minorHAnsi"/>
          <w:lang w:eastAsia="sv-SE"/>
        </w:rPr>
        <w:t xml:space="preserve">eller direkt förlust </w:t>
      </w:r>
      <w:r w:rsidR="00786B90" w:rsidRPr="004C4C96">
        <w:rPr>
          <w:rFonts w:cstheme="minorHAnsi"/>
          <w:lang w:eastAsia="sv-SE"/>
        </w:rPr>
        <w:t>till följd av att Fartyget vid avtalsslutet saknade en egenskap eller utrustning som kan anses tillförsäkrad.</w:t>
      </w:r>
    </w:p>
    <w:p w14:paraId="608E4063" w14:textId="480A4B0A" w:rsidR="00786B90" w:rsidRPr="004C4C96" w:rsidRDefault="00786B90" w:rsidP="004C4C96">
      <w:pPr>
        <w:numPr>
          <w:ilvl w:val="1"/>
          <w:numId w:val="19"/>
        </w:numPr>
        <w:spacing w:before="0" w:after="120" w:line="240" w:lineRule="auto"/>
        <w:ind w:left="567" w:hanging="567"/>
        <w:rPr>
          <w:rFonts w:cstheme="minorHAnsi"/>
          <w:lang w:eastAsia="sv-SE"/>
        </w:rPr>
      </w:pPr>
      <w:r w:rsidRPr="004C4C96">
        <w:rPr>
          <w:rFonts w:cstheme="minorHAnsi"/>
          <w:lang w:eastAsia="sv-SE"/>
        </w:rPr>
        <w:lastRenderedPageBreak/>
        <w:t xml:space="preserve">Befraktaren har rätt till ersättning för </w:t>
      </w:r>
      <w:r w:rsidR="00E85051" w:rsidRPr="004C4C96">
        <w:rPr>
          <w:rFonts w:cstheme="minorHAnsi"/>
          <w:lang w:eastAsia="sv-SE"/>
        </w:rPr>
        <w:t xml:space="preserve">direkt </w:t>
      </w:r>
      <w:r w:rsidRPr="004C4C96">
        <w:rPr>
          <w:rFonts w:cstheme="minorHAnsi"/>
          <w:lang w:eastAsia="sv-SE"/>
        </w:rPr>
        <w:t xml:space="preserve">skada </w:t>
      </w:r>
      <w:r w:rsidR="00E85051" w:rsidRPr="004C4C96">
        <w:rPr>
          <w:rFonts w:cstheme="minorHAnsi"/>
          <w:lang w:eastAsia="sv-SE"/>
        </w:rPr>
        <w:t xml:space="preserve">eller direkt förlust </w:t>
      </w:r>
      <w:r w:rsidRPr="004C4C96">
        <w:rPr>
          <w:rFonts w:cstheme="minorHAnsi"/>
          <w:lang w:eastAsia="sv-SE"/>
        </w:rPr>
        <w:t xml:space="preserve">som har uppkommit på grund av att Fartyget går förlorat eller efter skada förklaras inte kunna sättas i stånd eller inte hålls i sjövärdigt eller annars avtalsenligt skick, om skadan beror på fel eller försummelse av Bortfraktaren eller någon som </w:t>
      </w:r>
      <w:r w:rsidR="00C72478" w:rsidRPr="004C4C96">
        <w:rPr>
          <w:rFonts w:cstheme="minorHAnsi"/>
          <w:lang w:eastAsia="sv-SE"/>
        </w:rPr>
        <w:t xml:space="preserve">Bortfraktaren </w:t>
      </w:r>
      <w:r w:rsidRPr="004C4C96">
        <w:rPr>
          <w:rFonts w:cstheme="minorHAnsi"/>
          <w:lang w:eastAsia="sv-SE"/>
        </w:rPr>
        <w:t xml:space="preserve">svarar för. Detsamma gäller för skada som har uppkommit genom fel eller försummelse vid sådan medverkan av befälhavaren eller besättningen som avses i </w:t>
      </w:r>
      <w:r w:rsidR="008D6391" w:rsidRPr="004C4C96">
        <w:rPr>
          <w:rFonts w:cstheme="minorHAnsi"/>
          <w:b/>
          <w:bCs/>
          <w:u w:val="single"/>
          <w:lang w:eastAsia="sv-SE"/>
        </w:rPr>
        <w:t>Punkt 1</w:t>
      </w:r>
      <w:r w:rsidR="00AD1D26" w:rsidRPr="004C4C96">
        <w:rPr>
          <w:rFonts w:cstheme="minorHAnsi"/>
          <w:b/>
          <w:bCs/>
          <w:u w:val="single"/>
          <w:lang w:eastAsia="sv-SE"/>
        </w:rPr>
        <w:t>1</w:t>
      </w:r>
      <w:r w:rsidR="008D6391" w:rsidRPr="004C4C96">
        <w:rPr>
          <w:rFonts w:cstheme="minorHAnsi"/>
          <w:b/>
          <w:bCs/>
          <w:u w:val="single"/>
          <w:lang w:eastAsia="sv-SE"/>
        </w:rPr>
        <w:t>.2</w:t>
      </w:r>
      <w:r w:rsidRPr="004C4C96">
        <w:rPr>
          <w:rFonts w:cstheme="minorHAnsi"/>
          <w:lang w:eastAsia="sv-SE"/>
        </w:rPr>
        <w:t>, vid utförande av Befraktarens anvisning eller vid annat avtalsbrott än som avses i föregående mening.</w:t>
      </w:r>
    </w:p>
    <w:p w14:paraId="4C490B9A" w14:textId="3EE14461" w:rsidR="000F137E" w:rsidRPr="004C4C96" w:rsidRDefault="000F137E" w:rsidP="004C4C96">
      <w:pPr>
        <w:numPr>
          <w:ilvl w:val="1"/>
          <w:numId w:val="19"/>
        </w:numPr>
        <w:spacing w:before="0" w:after="120" w:line="240" w:lineRule="auto"/>
        <w:ind w:left="567" w:hanging="567"/>
        <w:rPr>
          <w:rFonts w:cstheme="minorHAnsi"/>
          <w:b/>
          <w:bCs/>
        </w:rPr>
      </w:pPr>
      <w:r w:rsidRPr="004C4C96">
        <w:rPr>
          <w:rFonts w:cstheme="minorHAnsi"/>
        </w:rPr>
        <w:t xml:space="preserve">Bortfraktaren är ansvarig i förhållande till Befraktaren i enlighet med bestämmelserna i 13 kap. </w:t>
      </w:r>
      <w:proofErr w:type="gramStart"/>
      <w:r w:rsidRPr="004C4C96">
        <w:rPr>
          <w:rFonts w:cstheme="minorHAnsi"/>
        </w:rPr>
        <w:t>24-34</w:t>
      </w:r>
      <w:proofErr w:type="gramEnd"/>
      <w:r w:rsidRPr="004C4C96">
        <w:rPr>
          <w:rFonts w:cstheme="minorHAnsi"/>
        </w:rPr>
        <w:t xml:space="preserve"> och 37</w:t>
      </w:r>
      <w:r w:rsidR="005B563D" w:rsidRPr="004C4C96">
        <w:rPr>
          <w:rFonts w:cstheme="minorHAnsi"/>
        </w:rPr>
        <w:t>-</w:t>
      </w:r>
      <w:r w:rsidRPr="004C4C96">
        <w:rPr>
          <w:rFonts w:cstheme="minorHAnsi"/>
        </w:rPr>
        <w:t>39 §§ sjölagen</w:t>
      </w:r>
      <w:r w:rsidR="00743625" w:rsidRPr="004C4C96">
        <w:rPr>
          <w:rFonts w:cstheme="minorHAnsi"/>
        </w:rPr>
        <w:t xml:space="preserve"> (1994:1009)</w:t>
      </w:r>
      <w:r w:rsidRPr="004C4C96">
        <w:rPr>
          <w:rFonts w:cstheme="minorHAnsi"/>
        </w:rPr>
        <w:t xml:space="preserve"> för skada till följd av att gods går förlorat, skadas eller försenas medan det är i Bortfraktarens vård. Bortfraktaren är dock inte ansvarig för förlust, skada eller försening av gods som orsakats av sådant för vilket Befraktar</w:t>
      </w:r>
      <w:r w:rsidR="00743625" w:rsidRPr="004C4C96">
        <w:rPr>
          <w:rFonts w:cstheme="minorHAnsi"/>
        </w:rPr>
        <w:t>en</w:t>
      </w:r>
      <w:r w:rsidRPr="004C4C96">
        <w:rPr>
          <w:rFonts w:cstheme="minorHAnsi"/>
        </w:rPr>
        <w:t xml:space="preserve"> är ansvarig enligt </w:t>
      </w:r>
      <w:r w:rsidR="005B563D" w:rsidRPr="004C4C96">
        <w:rPr>
          <w:rFonts w:cstheme="minorHAnsi"/>
          <w:b/>
          <w:bCs/>
          <w:u w:val="single"/>
        </w:rPr>
        <w:t>P</w:t>
      </w:r>
      <w:r w:rsidRPr="004C4C96">
        <w:rPr>
          <w:rFonts w:cstheme="minorHAnsi"/>
          <w:b/>
          <w:bCs/>
          <w:u w:val="single"/>
        </w:rPr>
        <w:t>unkt 1</w:t>
      </w:r>
      <w:r w:rsidR="004136A6" w:rsidRPr="004C4C96">
        <w:rPr>
          <w:rFonts w:cstheme="minorHAnsi"/>
          <w:b/>
          <w:bCs/>
          <w:u w:val="single"/>
        </w:rPr>
        <w:t>1</w:t>
      </w:r>
      <w:r w:rsidRPr="004C4C96">
        <w:rPr>
          <w:rFonts w:cstheme="minorHAnsi"/>
          <w:b/>
          <w:bCs/>
          <w:u w:val="single"/>
        </w:rPr>
        <w:t>.1</w:t>
      </w:r>
      <w:r w:rsidRPr="004C4C96">
        <w:rPr>
          <w:rFonts w:cstheme="minorHAnsi"/>
          <w:b/>
          <w:bCs/>
        </w:rPr>
        <w:t>.</w:t>
      </w:r>
    </w:p>
    <w:p w14:paraId="294EF388" w14:textId="6C97973B" w:rsidR="005A6BF9" w:rsidRPr="004C4C96" w:rsidRDefault="005A6BF9" w:rsidP="004C4C96">
      <w:pPr>
        <w:numPr>
          <w:ilvl w:val="1"/>
          <w:numId w:val="19"/>
        </w:numPr>
        <w:spacing w:before="0" w:after="120" w:line="240" w:lineRule="auto"/>
        <w:ind w:left="567" w:hanging="567"/>
        <w:rPr>
          <w:rFonts w:cstheme="minorHAnsi"/>
          <w:bCs/>
        </w:rPr>
      </w:pPr>
      <w:r w:rsidRPr="004C4C96">
        <w:rPr>
          <w:rFonts w:cstheme="minorHAnsi"/>
          <w:bCs/>
        </w:rPr>
        <w:t>Bortfraktaren har inte rätt att, vare sig i förhållande till Befraktaren eller enskilda passagerare, inskränka sitt ansvar såsom transportör enligt tvingande lag vid passagerartransport.</w:t>
      </w:r>
    </w:p>
    <w:p w14:paraId="54E1610D" w14:textId="77777777" w:rsidR="000E1EE3" w:rsidRPr="004C4C96" w:rsidRDefault="000E1EE3" w:rsidP="00C317A3">
      <w:pPr>
        <w:pStyle w:val="Rubrik3"/>
        <w:rPr>
          <w:lang w:eastAsia="sv-SE"/>
        </w:rPr>
      </w:pPr>
      <w:bookmarkStart w:id="46" w:name="_Toc84660766"/>
      <w:r w:rsidRPr="004C4C96">
        <w:rPr>
          <w:lang w:eastAsia="sv-SE"/>
        </w:rPr>
        <w:t>Befraktarens skadeståndsansvar</w:t>
      </w:r>
      <w:bookmarkEnd w:id="46"/>
    </w:p>
    <w:p w14:paraId="655515D9" w14:textId="77777777" w:rsidR="008D6391" w:rsidRPr="004C4C96" w:rsidRDefault="008D6391" w:rsidP="004C4C96">
      <w:pPr>
        <w:ind w:left="567"/>
        <w:rPr>
          <w:rFonts w:cstheme="minorHAnsi"/>
          <w:lang w:eastAsia="sv-SE"/>
        </w:rPr>
      </w:pPr>
      <w:r w:rsidRPr="004C4C96">
        <w:rPr>
          <w:rFonts w:cstheme="minorHAnsi"/>
          <w:lang w:eastAsia="sv-SE"/>
        </w:rPr>
        <w:t>I tillägg till vad som anges i övrigt i Befraktningsavtalet omfattar B</w:t>
      </w:r>
      <w:r w:rsidR="00822C8C" w:rsidRPr="004C4C96">
        <w:rPr>
          <w:rFonts w:cstheme="minorHAnsi"/>
          <w:lang w:eastAsia="sv-SE"/>
        </w:rPr>
        <w:t>e</w:t>
      </w:r>
      <w:r w:rsidRPr="004C4C96">
        <w:rPr>
          <w:rFonts w:cstheme="minorHAnsi"/>
          <w:lang w:eastAsia="sv-SE"/>
        </w:rPr>
        <w:t>fraktarens skadeståndsansvar följande:</w:t>
      </w:r>
    </w:p>
    <w:p w14:paraId="0C3415C7" w14:textId="59BA5784" w:rsidR="007C7EB5" w:rsidRPr="004C4C96" w:rsidRDefault="007C7EB5"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Bortfraktaren har rätt till ersättning </w:t>
      </w:r>
      <w:r w:rsidR="008D6391" w:rsidRPr="004C4C96">
        <w:rPr>
          <w:rFonts w:cstheme="minorHAnsi"/>
          <w:lang w:eastAsia="sv-SE"/>
        </w:rPr>
        <w:t xml:space="preserve">från Befraktaren </w:t>
      </w:r>
      <w:r w:rsidRPr="004C4C96">
        <w:rPr>
          <w:rFonts w:cstheme="minorHAnsi"/>
          <w:lang w:eastAsia="sv-SE"/>
        </w:rPr>
        <w:t xml:space="preserve">för </w:t>
      </w:r>
      <w:r w:rsidR="00E85051" w:rsidRPr="004C4C96">
        <w:rPr>
          <w:rFonts w:cstheme="minorHAnsi"/>
          <w:lang w:eastAsia="sv-SE"/>
        </w:rPr>
        <w:t xml:space="preserve">direkt </w:t>
      </w:r>
      <w:r w:rsidRPr="004C4C96">
        <w:rPr>
          <w:rFonts w:cstheme="minorHAnsi"/>
          <w:lang w:eastAsia="sv-SE"/>
        </w:rPr>
        <w:t xml:space="preserve">skada </w:t>
      </w:r>
      <w:r w:rsidR="00E85051" w:rsidRPr="004C4C96">
        <w:rPr>
          <w:rFonts w:cstheme="minorHAnsi"/>
          <w:lang w:eastAsia="sv-SE"/>
        </w:rPr>
        <w:t xml:space="preserve">eller direkt förlust till följd av att </w:t>
      </w:r>
      <w:r w:rsidRPr="004C4C96">
        <w:rPr>
          <w:rFonts w:cstheme="minorHAnsi"/>
          <w:lang w:eastAsia="sv-SE"/>
        </w:rPr>
        <w:t xml:space="preserve">Fartyget </w:t>
      </w:r>
      <w:r w:rsidR="00E85051" w:rsidRPr="004C4C96">
        <w:rPr>
          <w:rFonts w:cstheme="minorHAnsi"/>
          <w:lang w:eastAsia="sv-SE"/>
        </w:rPr>
        <w:t xml:space="preserve">skadas, om detta </w:t>
      </w:r>
      <w:r w:rsidRPr="004C4C96">
        <w:rPr>
          <w:rFonts w:cstheme="minorHAnsi"/>
          <w:lang w:eastAsia="sv-SE"/>
        </w:rPr>
        <w:t xml:space="preserve">beror på fel eller försummelse av Befraktaren eller någon som </w:t>
      </w:r>
      <w:r w:rsidR="00C72478" w:rsidRPr="004C4C96">
        <w:rPr>
          <w:rFonts w:cstheme="minorHAnsi"/>
          <w:lang w:eastAsia="sv-SE"/>
        </w:rPr>
        <w:t>Befraktaren</w:t>
      </w:r>
      <w:r w:rsidRPr="004C4C96">
        <w:rPr>
          <w:rFonts w:cstheme="minorHAnsi"/>
          <w:lang w:eastAsia="sv-SE"/>
        </w:rPr>
        <w:t xml:space="preserve"> svarar för.</w:t>
      </w:r>
    </w:p>
    <w:p w14:paraId="45343501" w14:textId="73A29533" w:rsidR="007C7EB5" w:rsidRPr="004C4C96" w:rsidRDefault="007C7EB5" w:rsidP="004C4C96">
      <w:pPr>
        <w:numPr>
          <w:ilvl w:val="1"/>
          <w:numId w:val="19"/>
        </w:numPr>
        <w:spacing w:before="0" w:after="120" w:line="240" w:lineRule="auto"/>
        <w:ind w:left="567" w:hanging="567"/>
        <w:rPr>
          <w:rFonts w:cstheme="minorHAnsi"/>
          <w:lang w:eastAsia="sv-SE"/>
        </w:rPr>
      </w:pPr>
      <w:r w:rsidRPr="004C4C96">
        <w:rPr>
          <w:rFonts w:cstheme="minorHAnsi"/>
          <w:lang w:eastAsia="sv-SE"/>
        </w:rPr>
        <w:t>Har Befraktaren beordrat Fartyget till en osäker hamn</w:t>
      </w:r>
      <w:r w:rsidR="002B7229" w:rsidRPr="004C4C96">
        <w:rPr>
          <w:rFonts w:cstheme="minorHAnsi"/>
          <w:lang w:eastAsia="sv-SE"/>
        </w:rPr>
        <w:t xml:space="preserve"> (</w:t>
      </w:r>
      <w:proofErr w:type="spellStart"/>
      <w:r w:rsidR="002B7229" w:rsidRPr="004C4C96">
        <w:rPr>
          <w:rFonts w:cstheme="minorHAnsi"/>
          <w:i/>
          <w:iCs/>
          <w:lang w:eastAsia="sv-SE"/>
        </w:rPr>
        <w:t>unsafe</w:t>
      </w:r>
      <w:proofErr w:type="spellEnd"/>
      <w:r w:rsidR="002B7229" w:rsidRPr="004C4C96">
        <w:rPr>
          <w:rFonts w:cstheme="minorHAnsi"/>
          <w:i/>
          <w:iCs/>
          <w:lang w:eastAsia="sv-SE"/>
        </w:rPr>
        <w:t xml:space="preserve"> port</w:t>
      </w:r>
      <w:r w:rsidR="002B7229" w:rsidRPr="004C4C96">
        <w:rPr>
          <w:rFonts w:cstheme="minorHAnsi"/>
          <w:lang w:eastAsia="sv-SE"/>
        </w:rPr>
        <w:t>)</w:t>
      </w:r>
      <w:r w:rsidRPr="004C4C96">
        <w:rPr>
          <w:rFonts w:cstheme="minorHAnsi"/>
          <w:lang w:eastAsia="sv-SE"/>
        </w:rPr>
        <w:t xml:space="preserve">, är </w:t>
      </w:r>
      <w:r w:rsidR="00C72478" w:rsidRPr="004C4C96">
        <w:rPr>
          <w:rFonts w:cstheme="minorHAnsi"/>
          <w:lang w:eastAsia="sv-SE"/>
        </w:rPr>
        <w:t>Befraktaren</w:t>
      </w:r>
      <w:r w:rsidRPr="004C4C96">
        <w:rPr>
          <w:rFonts w:cstheme="minorHAnsi"/>
          <w:lang w:eastAsia="sv-SE"/>
        </w:rPr>
        <w:t xml:space="preserve"> ersättningsskyldig för skada på Fartyget som beror därpå om </w:t>
      </w:r>
      <w:r w:rsidR="00C72478" w:rsidRPr="004C4C96">
        <w:rPr>
          <w:rFonts w:cstheme="minorHAnsi"/>
          <w:lang w:eastAsia="sv-SE"/>
        </w:rPr>
        <w:t>Befraktaren</w:t>
      </w:r>
      <w:r w:rsidRPr="004C4C96">
        <w:rPr>
          <w:rFonts w:cstheme="minorHAnsi"/>
          <w:lang w:eastAsia="sv-SE"/>
        </w:rPr>
        <w:t xml:space="preserve"> inte visar att fel eller försummelse inte föreligger.</w:t>
      </w:r>
    </w:p>
    <w:p w14:paraId="7EE24CAA" w14:textId="1626CFCD" w:rsidR="005A6BF9" w:rsidRPr="004C4C96" w:rsidRDefault="00786B90" w:rsidP="004C4C96">
      <w:pPr>
        <w:numPr>
          <w:ilvl w:val="1"/>
          <w:numId w:val="19"/>
        </w:numPr>
        <w:spacing w:before="0" w:after="120" w:line="240" w:lineRule="auto"/>
        <w:ind w:left="567" w:hanging="567"/>
        <w:rPr>
          <w:rFonts w:cstheme="minorHAnsi"/>
          <w:lang w:eastAsia="sv-SE"/>
        </w:rPr>
      </w:pPr>
      <w:r w:rsidRPr="004C4C96">
        <w:rPr>
          <w:rFonts w:cstheme="minorHAnsi"/>
          <w:lang w:eastAsia="sv-SE"/>
        </w:rPr>
        <w:t xml:space="preserve">Om Bortfraktaren är skyldig att ersätta skada till följd av lastning, stuvning, trimning, säkring, lossning eller utlämnande av lasten, ska Befraktaren hålla </w:t>
      </w:r>
      <w:r w:rsidR="00C72478" w:rsidRPr="004C4C96">
        <w:rPr>
          <w:rFonts w:cstheme="minorHAnsi"/>
          <w:lang w:eastAsia="sv-SE"/>
        </w:rPr>
        <w:t>Bortfraktaren</w:t>
      </w:r>
      <w:r w:rsidRPr="004C4C96">
        <w:rPr>
          <w:rFonts w:cstheme="minorHAnsi"/>
          <w:lang w:eastAsia="sv-SE"/>
        </w:rPr>
        <w:t xml:space="preserve"> skadeslös, om inte skadan beror på medverkan av befälhavaren eller besättningen eller på något annat förhållande som Bortfraktaren svarar för.</w:t>
      </w:r>
    </w:p>
    <w:p w14:paraId="4AA405C6" w14:textId="77777777" w:rsidR="008E7BE4" w:rsidRPr="004C4C96" w:rsidRDefault="008E7BE4" w:rsidP="00C317A3">
      <w:pPr>
        <w:pStyle w:val="Rubrik3"/>
        <w:rPr>
          <w:lang w:eastAsia="sv-SE"/>
        </w:rPr>
      </w:pPr>
      <w:bookmarkStart w:id="47" w:name="_Toc84660767"/>
      <w:r w:rsidRPr="004C4C96">
        <w:rPr>
          <w:lang w:eastAsia="sv-SE"/>
        </w:rPr>
        <w:t>Gemensamt haveri</w:t>
      </w:r>
      <w:bookmarkEnd w:id="47"/>
      <w:r w:rsidRPr="004C4C96">
        <w:rPr>
          <w:lang w:eastAsia="sv-SE"/>
        </w:rPr>
        <w:t xml:space="preserve"> </w:t>
      </w:r>
    </w:p>
    <w:p w14:paraId="117E6C0D" w14:textId="08AEBDAF" w:rsidR="008E7BE4" w:rsidRPr="004C4C96" w:rsidRDefault="00822C8C" w:rsidP="004C4C96">
      <w:pPr>
        <w:ind w:left="567"/>
        <w:rPr>
          <w:rFonts w:cstheme="minorHAnsi"/>
        </w:rPr>
      </w:pPr>
      <w:r w:rsidRPr="004C4C96">
        <w:rPr>
          <w:rFonts w:cstheme="minorHAnsi"/>
        </w:rPr>
        <w:t>Tidsf</w:t>
      </w:r>
      <w:r w:rsidR="008E7BE4" w:rsidRPr="004C4C96">
        <w:rPr>
          <w:rFonts w:cstheme="minorHAnsi"/>
        </w:rPr>
        <w:t>raktens bidrag till gemensamt haveri ska betalas av Befraktaren. Detsamma gäller bidrag till gemensamt haveri som ska lämnas för bränsle och utrustning som Befraktaren har ombord. Om i ersättning för gemensamt haveri betalas för utgift och förlust som Befraktaren har haft, tillfaller ersättningen Befraktaren.</w:t>
      </w:r>
    </w:p>
    <w:p w14:paraId="3A03F083" w14:textId="77777777" w:rsidR="008E7BE4" w:rsidRPr="004C4C96" w:rsidRDefault="008E7BE4" w:rsidP="00C317A3">
      <w:pPr>
        <w:pStyle w:val="Rubrik3"/>
        <w:rPr>
          <w:lang w:eastAsia="sv-SE"/>
        </w:rPr>
      </w:pPr>
      <w:bookmarkStart w:id="48" w:name="_Toc84660768"/>
      <w:r w:rsidRPr="004C4C96">
        <w:rPr>
          <w:lang w:eastAsia="sv-SE"/>
        </w:rPr>
        <w:t>Räddning av människoliv i sjönöd och bärgning</w:t>
      </w:r>
      <w:bookmarkEnd w:id="48"/>
    </w:p>
    <w:p w14:paraId="442E977F" w14:textId="38BDC731" w:rsidR="008E7BE4" w:rsidRPr="004C4C96" w:rsidRDefault="008E7BE4" w:rsidP="004C4C96">
      <w:pPr>
        <w:numPr>
          <w:ilvl w:val="1"/>
          <w:numId w:val="19"/>
        </w:numPr>
        <w:spacing w:before="0" w:after="120" w:line="240" w:lineRule="auto"/>
        <w:ind w:left="567" w:hanging="567"/>
        <w:rPr>
          <w:rFonts w:cstheme="minorHAnsi"/>
        </w:rPr>
      </w:pPr>
      <w:r w:rsidRPr="004C4C96">
        <w:rPr>
          <w:rFonts w:cstheme="minorHAnsi"/>
        </w:rPr>
        <w:t xml:space="preserve">Bortfraktaren kan utan Befraktarens medgivande </w:t>
      </w:r>
      <w:r w:rsidR="00EA7B50" w:rsidRPr="004C4C96">
        <w:rPr>
          <w:rFonts w:cstheme="minorHAnsi"/>
        </w:rPr>
        <w:t xml:space="preserve">och </w:t>
      </w:r>
      <w:r w:rsidR="001152A2" w:rsidRPr="004C4C96">
        <w:rPr>
          <w:rFonts w:cstheme="minorHAnsi"/>
        </w:rPr>
        <w:t>utan att F</w:t>
      </w:r>
      <w:r w:rsidR="00B64CCE" w:rsidRPr="004C4C96">
        <w:rPr>
          <w:rFonts w:cstheme="minorHAnsi"/>
        </w:rPr>
        <w:t>artyget blir</w:t>
      </w:r>
      <w:r w:rsidR="001152A2" w:rsidRPr="004C4C96">
        <w:rPr>
          <w:rFonts w:cstheme="minorHAnsi"/>
        </w:rPr>
        <w:t xml:space="preserve"> off-</w:t>
      </w:r>
      <w:proofErr w:type="spellStart"/>
      <w:r w:rsidR="001152A2" w:rsidRPr="004C4C96">
        <w:rPr>
          <w:rFonts w:cstheme="minorHAnsi"/>
        </w:rPr>
        <w:t>hire</w:t>
      </w:r>
      <w:proofErr w:type="spellEnd"/>
      <w:r w:rsidR="00AA1024" w:rsidRPr="004C4C96">
        <w:rPr>
          <w:rFonts w:cstheme="minorHAnsi"/>
        </w:rPr>
        <w:t xml:space="preserve"> enligt </w:t>
      </w:r>
      <w:r w:rsidR="00AA1024" w:rsidRPr="004C4C96">
        <w:rPr>
          <w:rFonts w:cstheme="minorHAnsi"/>
          <w:b/>
          <w:bCs/>
          <w:u w:val="single"/>
        </w:rPr>
        <w:t>Punkt 14.1</w:t>
      </w:r>
      <w:r w:rsidR="001152A2" w:rsidRPr="004C4C96">
        <w:rPr>
          <w:rFonts w:cstheme="minorHAnsi"/>
        </w:rPr>
        <w:t xml:space="preserve"> </w:t>
      </w:r>
      <w:r w:rsidRPr="004C4C96">
        <w:rPr>
          <w:rFonts w:cstheme="minorHAnsi"/>
        </w:rPr>
        <w:t>rädda personer</w:t>
      </w:r>
      <w:r w:rsidR="00EA7B50" w:rsidRPr="004C4C96">
        <w:rPr>
          <w:rFonts w:cstheme="minorHAnsi"/>
        </w:rPr>
        <w:t xml:space="preserve"> i sjönöd. Sådan räddning påverkar inte Befraktarens skyldighet att erlägga tidsfrakt</w:t>
      </w:r>
      <w:r w:rsidR="007A13A4" w:rsidRPr="004C4C96">
        <w:rPr>
          <w:rFonts w:cstheme="minorHAnsi"/>
        </w:rPr>
        <w:t>.</w:t>
      </w:r>
    </w:p>
    <w:p w14:paraId="4A76CF08" w14:textId="377C79C6" w:rsidR="008E7BE4" w:rsidRPr="004C4C96" w:rsidRDefault="008E7BE4" w:rsidP="004C4C96">
      <w:pPr>
        <w:numPr>
          <w:ilvl w:val="1"/>
          <w:numId w:val="19"/>
        </w:numPr>
        <w:spacing w:before="0" w:after="120" w:line="240" w:lineRule="auto"/>
        <w:ind w:left="567" w:hanging="567"/>
        <w:rPr>
          <w:rFonts w:cstheme="minorHAnsi"/>
        </w:rPr>
      </w:pPr>
      <w:r w:rsidRPr="004C4C96">
        <w:rPr>
          <w:rFonts w:cstheme="minorHAnsi"/>
        </w:rPr>
        <w:t>Bortfrakt</w:t>
      </w:r>
      <w:r w:rsidR="004B1A4B" w:rsidRPr="004C4C96">
        <w:rPr>
          <w:rFonts w:cstheme="minorHAnsi"/>
        </w:rPr>
        <w:t>a</w:t>
      </w:r>
      <w:r w:rsidRPr="004C4C96">
        <w:rPr>
          <w:rFonts w:cstheme="minorHAnsi"/>
        </w:rPr>
        <w:t>ren får även bärga fartyg eller annan egendom</w:t>
      </w:r>
      <w:r w:rsidR="001152A2" w:rsidRPr="004C4C96">
        <w:rPr>
          <w:rFonts w:cstheme="minorHAnsi"/>
        </w:rPr>
        <w:t>, utan att</w:t>
      </w:r>
      <w:r w:rsidR="00B64CCE" w:rsidRPr="004C4C96">
        <w:rPr>
          <w:rFonts w:cstheme="minorHAnsi"/>
        </w:rPr>
        <w:t xml:space="preserve"> Fartyget blir</w:t>
      </w:r>
      <w:r w:rsidR="001152A2" w:rsidRPr="004C4C96">
        <w:rPr>
          <w:rFonts w:cstheme="minorHAnsi"/>
        </w:rPr>
        <w:t xml:space="preserve"> off-</w:t>
      </w:r>
      <w:proofErr w:type="spellStart"/>
      <w:r w:rsidR="001152A2" w:rsidRPr="004C4C96">
        <w:rPr>
          <w:rFonts w:cstheme="minorHAnsi"/>
        </w:rPr>
        <w:t>hire</w:t>
      </w:r>
      <w:proofErr w:type="spellEnd"/>
      <w:r w:rsidR="00AA1024" w:rsidRPr="004C4C96">
        <w:rPr>
          <w:rFonts w:cstheme="minorHAnsi"/>
        </w:rPr>
        <w:t xml:space="preserve"> enligt </w:t>
      </w:r>
      <w:r w:rsidR="00AA1024" w:rsidRPr="004C4C96">
        <w:rPr>
          <w:rFonts w:cstheme="minorHAnsi"/>
          <w:b/>
          <w:bCs/>
          <w:u w:val="single"/>
        </w:rPr>
        <w:t>Punkt 14.1</w:t>
      </w:r>
      <w:r w:rsidR="001152A2" w:rsidRPr="004C4C96">
        <w:rPr>
          <w:rFonts w:cstheme="minorHAnsi"/>
        </w:rPr>
        <w:t xml:space="preserve">, </w:t>
      </w:r>
      <w:r w:rsidRPr="004C4C96">
        <w:rPr>
          <w:rFonts w:cstheme="minorHAnsi"/>
        </w:rPr>
        <w:t xml:space="preserve">när detta inte är oskäligt för Befraktaren. Av Bortfraktarens andel av återstoden av bärgarlönen enligt 16 kap. 11 § andra stycket sjölagen </w:t>
      </w:r>
      <w:r w:rsidR="00743625" w:rsidRPr="004C4C96">
        <w:rPr>
          <w:rFonts w:cstheme="minorHAnsi"/>
        </w:rPr>
        <w:t>(1994:1009) (</w:t>
      </w:r>
      <w:r w:rsidRPr="004C4C96">
        <w:rPr>
          <w:rFonts w:cstheme="minorHAnsi"/>
          <w:i/>
          <w:iCs/>
        </w:rPr>
        <w:t>nettobärgarlönen</w:t>
      </w:r>
      <w:r w:rsidRPr="004C4C96">
        <w:rPr>
          <w:rFonts w:cstheme="minorHAnsi"/>
        </w:rPr>
        <w:t>) tillfaller en tredjedel Befraktaren.</w:t>
      </w:r>
    </w:p>
    <w:p w14:paraId="4AF15553" w14:textId="7C7ECEA9" w:rsidR="00264693" w:rsidRPr="004C4C96" w:rsidRDefault="007B388B" w:rsidP="00C317A3">
      <w:pPr>
        <w:pStyle w:val="Rubrik3"/>
        <w:rPr>
          <w:lang w:eastAsia="sv-SE"/>
        </w:rPr>
      </w:pPr>
      <w:bookmarkStart w:id="49" w:name="_Toc84660769"/>
      <w:bookmarkEnd w:id="42"/>
      <w:bookmarkEnd w:id="43"/>
      <w:r w:rsidRPr="004C4C96">
        <w:rPr>
          <w:lang w:eastAsia="sv-SE"/>
        </w:rPr>
        <w:lastRenderedPageBreak/>
        <w:t>Försäkring</w:t>
      </w:r>
      <w:bookmarkEnd w:id="49"/>
    </w:p>
    <w:p w14:paraId="2307BD5A" w14:textId="7E6F1824" w:rsidR="00EC4390" w:rsidRPr="004C4C96" w:rsidRDefault="00463F19" w:rsidP="004C4C96">
      <w:pPr>
        <w:numPr>
          <w:ilvl w:val="1"/>
          <w:numId w:val="19"/>
        </w:numPr>
        <w:spacing w:before="0" w:after="120" w:line="240" w:lineRule="auto"/>
        <w:ind w:left="567" w:hanging="567"/>
        <w:rPr>
          <w:rFonts w:eastAsia="Times New Roman" w:cstheme="minorHAnsi"/>
          <w:lang w:eastAsia="en-GB"/>
        </w:rPr>
      </w:pPr>
      <w:r w:rsidRPr="004C4C96">
        <w:rPr>
          <w:rFonts w:eastAsia="Times New Roman" w:cstheme="minorHAnsi"/>
          <w:lang w:eastAsia="en-GB"/>
        </w:rPr>
        <w:t>Bortfraktaren åtar sig att under Befraktningsperioden hålla Fartyget försäkrat med avseende på:</w:t>
      </w:r>
    </w:p>
    <w:p w14:paraId="7AF7ECB9" w14:textId="77777777" w:rsidR="00463F19" w:rsidRPr="004C4C96" w:rsidRDefault="00463F19" w:rsidP="00E54D87">
      <w:pPr>
        <w:pStyle w:val="Liststycke"/>
        <w:numPr>
          <w:ilvl w:val="0"/>
          <w:numId w:val="4"/>
        </w:numPr>
        <w:rPr>
          <w:rFonts w:cstheme="minorHAnsi"/>
        </w:rPr>
      </w:pPr>
      <w:r w:rsidRPr="004C4C96">
        <w:rPr>
          <w:rFonts w:cstheme="minorHAnsi"/>
          <w:i/>
          <w:iCs/>
        </w:rPr>
        <w:t>Kasko</w:t>
      </w:r>
      <w:r w:rsidR="00E43AB8" w:rsidRPr="004C4C96">
        <w:rPr>
          <w:rFonts w:cstheme="minorHAnsi"/>
        </w:rPr>
        <w:t xml:space="preserve"> (</w:t>
      </w:r>
      <w:r w:rsidRPr="004C4C96">
        <w:rPr>
          <w:rFonts w:cstheme="minorHAnsi"/>
        </w:rPr>
        <w:t xml:space="preserve">Hull &amp; </w:t>
      </w:r>
      <w:proofErr w:type="spellStart"/>
      <w:r w:rsidRPr="004C4C96">
        <w:rPr>
          <w:rFonts w:cstheme="minorHAnsi"/>
        </w:rPr>
        <w:t>Machinery</w:t>
      </w:r>
      <w:proofErr w:type="spellEnd"/>
      <w:r w:rsidRPr="004C4C96">
        <w:rPr>
          <w:rFonts w:cstheme="minorHAnsi"/>
        </w:rPr>
        <w:t xml:space="preserve">) och grundläggande </w:t>
      </w:r>
      <w:r w:rsidRPr="004C4C96">
        <w:rPr>
          <w:rFonts w:cstheme="minorHAnsi"/>
          <w:i/>
          <w:iCs/>
        </w:rPr>
        <w:t>krigsförsäkring</w:t>
      </w:r>
      <w:r w:rsidRPr="004C4C96">
        <w:rPr>
          <w:rFonts w:cstheme="minorHAnsi"/>
        </w:rPr>
        <w:t xml:space="preserve"> till det värde som angivits i </w:t>
      </w:r>
      <w:r w:rsidRPr="004C4C96">
        <w:rPr>
          <w:rFonts w:cstheme="minorHAnsi"/>
          <w:b/>
          <w:bCs/>
          <w:u w:val="single"/>
        </w:rPr>
        <w:t>Box 21</w:t>
      </w:r>
      <w:r w:rsidR="00E43AB8" w:rsidRPr="004C4C96">
        <w:rPr>
          <w:rFonts w:cstheme="minorHAnsi"/>
        </w:rPr>
        <w:t>;</w:t>
      </w:r>
      <w:r w:rsidRPr="004C4C96">
        <w:rPr>
          <w:rFonts w:cstheme="minorHAnsi"/>
        </w:rPr>
        <w:t xml:space="preserve"> samt</w:t>
      </w:r>
    </w:p>
    <w:p w14:paraId="14417CE8" w14:textId="77777777" w:rsidR="00463F19" w:rsidRPr="004C4C96" w:rsidRDefault="00463F19" w:rsidP="00E54D87">
      <w:pPr>
        <w:pStyle w:val="Liststycke"/>
        <w:numPr>
          <w:ilvl w:val="0"/>
          <w:numId w:val="4"/>
        </w:numPr>
        <w:rPr>
          <w:rFonts w:eastAsia="Times New Roman" w:cstheme="minorHAnsi"/>
          <w:lang w:eastAsia="en-GB"/>
        </w:rPr>
      </w:pPr>
      <w:r w:rsidRPr="004C4C96">
        <w:rPr>
          <w:rFonts w:cstheme="minorHAnsi"/>
          <w:i/>
          <w:iCs/>
        </w:rPr>
        <w:t>Ansvarsförsäkring</w:t>
      </w:r>
      <w:r w:rsidRPr="004C4C96">
        <w:rPr>
          <w:rFonts w:cstheme="minorHAnsi"/>
        </w:rPr>
        <w:t xml:space="preserve"> </w:t>
      </w:r>
      <w:r w:rsidR="00E43AB8" w:rsidRPr="004C4C96">
        <w:rPr>
          <w:rFonts w:cstheme="minorHAnsi"/>
        </w:rPr>
        <w:t>(</w:t>
      </w:r>
      <w:proofErr w:type="spellStart"/>
      <w:r w:rsidRPr="004C4C96">
        <w:rPr>
          <w:rFonts w:cstheme="minorHAnsi"/>
        </w:rPr>
        <w:t>Protection</w:t>
      </w:r>
      <w:proofErr w:type="spellEnd"/>
      <w:r w:rsidRPr="004C4C96">
        <w:rPr>
          <w:rFonts w:cstheme="minorHAnsi"/>
        </w:rPr>
        <w:t xml:space="preserve"> &amp; </w:t>
      </w:r>
      <w:proofErr w:type="spellStart"/>
      <w:r w:rsidRPr="004C4C96">
        <w:rPr>
          <w:rFonts w:cstheme="minorHAnsi"/>
        </w:rPr>
        <w:t>Indemnity</w:t>
      </w:r>
      <w:proofErr w:type="spellEnd"/>
      <w:r w:rsidRPr="004C4C96">
        <w:rPr>
          <w:rFonts w:cstheme="minorHAnsi"/>
        </w:rPr>
        <w:t xml:space="preserve">), som angivits i </w:t>
      </w:r>
      <w:r w:rsidRPr="004C4C96">
        <w:rPr>
          <w:rFonts w:cstheme="minorHAnsi"/>
          <w:b/>
          <w:bCs/>
          <w:u w:val="single"/>
        </w:rPr>
        <w:t>Box 22</w:t>
      </w:r>
      <w:r w:rsidRPr="004C4C96">
        <w:rPr>
          <w:rFonts w:cstheme="minorHAnsi"/>
        </w:rPr>
        <w:t xml:space="preserve">, med </w:t>
      </w:r>
      <w:r w:rsidR="00E43AB8" w:rsidRPr="004C4C96">
        <w:rPr>
          <w:rFonts w:cstheme="minorHAnsi"/>
        </w:rPr>
        <w:t xml:space="preserve">lagstadgad </w:t>
      </w:r>
      <w:r w:rsidRPr="004C4C96">
        <w:rPr>
          <w:rFonts w:cstheme="minorHAnsi"/>
        </w:rPr>
        <w:t>försäkringstäcknin</w:t>
      </w:r>
      <w:r w:rsidR="00E43AB8" w:rsidRPr="004C4C96">
        <w:rPr>
          <w:rFonts w:cstheme="minorHAnsi"/>
        </w:rPr>
        <w:t>g.</w:t>
      </w:r>
      <w:r w:rsidRPr="004C4C96">
        <w:rPr>
          <w:rFonts w:eastAsia="Times New Roman" w:cstheme="minorHAnsi"/>
          <w:lang w:eastAsia="en-GB"/>
        </w:rPr>
        <w:t> </w:t>
      </w:r>
    </w:p>
    <w:p w14:paraId="2F6181F6" w14:textId="0B60E293" w:rsidR="00463F19" w:rsidRPr="004C4C96" w:rsidRDefault="00463F19" w:rsidP="004C4C96">
      <w:pPr>
        <w:numPr>
          <w:ilvl w:val="1"/>
          <w:numId w:val="19"/>
        </w:numPr>
        <w:spacing w:before="0" w:after="120" w:line="240" w:lineRule="auto"/>
        <w:ind w:left="567" w:hanging="567"/>
        <w:rPr>
          <w:rFonts w:eastAsia="Times New Roman" w:cstheme="minorHAnsi"/>
          <w:lang w:eastAsia="en-GB"/>
        </w:rPr>
      </w:pPr>
      <w:r w:rsidRPr="004C4C96">
        <w:rPr>
          <w:rFonts w:eastAsia="Times New Roman" w:cstheme="minorHAnsi"/>
          <w:lang w:eastAsia="en-GB"/>
        </w:rPr>
        <w:t xml:space="preserve">Befraktaren åtar sig att under </w:t>
      </w:r>
      <w:r w:rsidR="00E35529" w:rsidRPr="004C4C96">
        <w:rPr>
          <w:rFonts w:eastAsia="Times New Roman" w:cstheme="minorHAnsi"/>
          <w:lang w:eastAsia="en-GB"/>
        </w:rPr>
        <w:t>Befraktningsperioden</w:t>
      </w:r>
      <w:r w:rsidRPr="004C4C96">
        <w:rPr>
          <w:rFonts w:eastAsia="Times New Roman" w:cstheme="minorHAnsi"/>
          <w:lang w:eastAsia="en-GB"/>
        </w:rPr>
        <w:t xml:space="preserve"> </w:t>
      </w:r>
      <w:r w:rsidR="00E43AB8" w:rsidRPr="004C4C96">
        <w:rPr>
          <w:rFonts w:eastAsia="Times New Roman" w:cstheme="minorHAnsi"/>
          <w:lang w:eastAsia="en-GB"/>
        </w:rPr>
        <w:t>upprätthålla</w:t>
      </w:r>
      <w:r w:rsidRPr="004C4C96">
        <w:rPr>
          <w:rFonts w:eastAsia="Times New Roman" w:cstheme="minorHAnsi"/>
          <w:lang w:eastAsia="en-GB"/>
        </w:rPr>
        <w:t xml:space="preserve"> försäkring </w:t>
      </w:r>
      <w:r w:rsidR="00E35529" w:rsidRPr="004C4C96">
        <w:rPr>
          <w:rFonts w:eastAsia="Times New Roman" w:cstheme="minorHAnsi"/>
          <w:lang w:eastAsia="en-GB"/>
        </w:rPr>
        <w:t xml:space="preserve">eller annan </w:t>
      </w:r>
      <w:r w:rsidR="00743625" w:rsidRPr="004C4C96">
        <w:rPr>
          <w:rFonts w:eastAsia="Times New Roman" w:cstheme="minorHAnsi"/>
          <w:lang w:eastAsia="en-GB"/>
        </w:rPr>
        <w:t xml:space="preserve">motsvarande säkerhet </w:t>
      </w:r>
      <w:r w:rsidRPr="004C4C96">
        <w:rPr>
          <w:rFonts w:eastAsia="Times New Roman" w:cstheme="minorHAnsi"/>
          <w:lang w:eastAsia="en-GB"/>
        </w:rPr>
        <w:t xml:space="preserve">avseende </w:t>
      </w:r>
      <w:r w:rsidRPr="004C4C96">
        <w:rPr>
          <w:rFonts w:eastAsia="Times New Roman" w:cstheme="minorHAnsi"/>
          <w:i/>
          <w:iCs/>
          <w:lang w:eastAsia="en-GB"/>
        </w:rPr>
        <w:t>befraktaransvar</w:t>
      </w:r>
      <w:r w:rsidRPr="004C4C96">
        <w:rPr>
          <w:rFonts w:eastAsia="Times New Roman" w:cstheme="minorHAnsi"/>
          <w:lang w:eastAsia="en-GB"/>
        </w:rPr>
        <w:t>, in</w:t>
      </w:r>
      <w:r w:rsidR="00743625" w:rsidRPr="004C4C96">
        <w:rPr>
          <w:rFonts w:eastAsia="Times New Roman" w:cstheme="minorHAnsi"/>
          <w:lang w:eastAsia="en-GB"/>
        </w:rPr>
        <w:t>nefattandes</w:t>
      </w:r>
      <w:r w:rsidRPr="004C4C96">
        <w:rPr>
          <w:rFonts w:eastAsia="Times New Roman" w:cstheme="minorHAnsi"/>
          <w:lang w:eastAsia="en-GB"/>
        </w:rPr>
        <w:t xml:space="preserve"> </w:t>
      </w:r>
      <w:r w:rsidR="00B64CCE" w:rsidRPr="004C4C96">
        <w:rPr>
          <w:rFonts w:eastAsia="Times New Roman" w:cstheme="minorHAnsi"/>
          <w:lang w:eastAsia="en-GB"/>
        </w:rPr>
        <w:t xml:space="preserve">täckning </w:t>
      </w:r>
      <w:r w:rsidRPr="004C4C96">
        <w:rPr>
          <w:rFonts w:eastAsia="Times New Roman" w:cstheme="minorHAnsi"/>
          <w:lang w:eastAsia="en-GB"/>
        </w:rPr>
        <w:t xml:space="preserve">för kaskoskador </w:t>
      </w:r>
      <w:r w:rsidR="00E43AB8" w:rsidRPr="004C4C96">
        <w:rPr>
          <w:rFonts w:eastAsia="Times New Roman" w:cstheme="minorHAnsi"/>
          <w:lang w:eastAsia="en-GB"/>
        </w:rPr>
        <w:t>(</w:t>
      </w:r>
      <w:proofErr w:type="spellStart"/>
      <w:r w:rsidRPr="004C4C96">
        <w:rPr>
          <w:rFonts w:eastAsia="Times New Roman" w:cstheme="minorHAnsi"/>
          <w:lang w:eastAsia="en-GB"/>
        </w:rPr>
        <w:t>Charterers</w:t>
      </w:r>
      <w:proofErr w:type="spellEnd"/>
      <w:r w:rsidRPr="004C4C96">
        <w:rPr>
          <w:rFonts w:eastAsia="Times New Roman" w:cstheme="minorHAnsi"/>
          <w:lang w:eastAsia="en-GB"/>
        </w:rPr>
        <w:t xml:space="preserve">' </w:t>
      </w:r>
      <w:proofErr w:type="spellStart"/>
      <w:r w:rsidRPr="004C4C96">
        <w:rPr>
          <w:rFonts w:eastAsia="Times New Roman" w:cstheme="minorHAnsi"/>
          <w:lang w:eastAsia="en-GB"/>
        </w:rPr>
        <w:t>Liability</w:t>
      </w:r>
      <w:proofErr w:type="spellEnd"/>
      <w:r w:rsidRPr="004C4C96">
        <w:rPr>
          <w:rFonts w:eastAsia="Times New Roman" w:cstheme="minorHAnsi"/>
          <w:lang w:eastAsia="en-GB"/>
        </w:rPr>
        <w:t xml:space="preserve"> </w:t>
      </w:r>
      <w:proofErr w:type="spellStart"/>
      <w:r w:rsidRPr="004C4C96">
        <w:rPr>
          <w:rFonts w:eastAsia="Times New Roman" w:cstheme="minorHAnsi"/>
          <w:lang w:eastAsia="en-GB"/>
        </w:rPr>
        <w:t>Damage</w:t>
      </w:r>
      <w:proofErr w:type="spellEnd"/>
      <w:r w:rsidRPr="004C4C96">
        <w:rPr>
          <w:rFonts w:eastAsia="Times New Roman" w:cstheme="minorHAnsi"/>
          <w:lang w:eastAsia="en-GB"/>
        </w:rPr>
        <w:t xml:space="preserve"> to Hull), </w:t>
      </w:r>
      <w:r w:rsidR="00743625" w:rsidRPr="004C4C96">
        <w:rPr>
          <w:rFonts w:eastAsia="Times New Roman" w:cstheme="minorHAnsi"/>
          <w:lang w:eastAsia="en-GB"/>
        </w:rPr>
        <w:t>motsvarande</w:t>
      </w:r>
      <w:r w:rsidRPr="004C4C96">
        <w:rPr>
          <w:rFonts w:eastAsia="Times New Roman" w:cstheme="minorHAnsi"/>
          <w:lang w:eastAsia="en-GB"/>
        </w:rPr>
        <w:t xml:space="preserve"> det värde som angivits i </w:t>
      </w:r>
      <w:r w:rsidRPr="004C4C96">
        <w:rPr>
          <w:rFonts w:eastAsia="Times New Roman" w:cstheme="minorHAnsi"/>
          <w:b/>
          <w:bCs/>
          <w:u w:val="single"/>
          <w:lang w:eastAsia="en-GB"/>
        </w:rPr>
        <w:t>Box 21</w:t>
      </w:r>
      <w:r w:rsidRPr="004C4C96">
        <w:rPr>
          <w:rFonts w:eastAsia="Times New Roman" w:cstheme="minorHAnsi"/>
          <w:b/>
          <w:bCs/>
          <w:lang w:eastAsia="en-GB"/>
        </w:rPr>
        <w:t>,</w:t>
      </w:r>
      <w:r w:rsidRPr="004C4C96">
        <w:rPr>
          <w:rFonts w:eastAsia="Times New Roman" w:cstheme="minorHAnsi"/>
          <w:lang w:eastAsia="en-GB"/>
        </w:rPr>
        <w:t xml:space="preserve"> och ansvarsförsäkring som angivits i </w:t>
      </w:r>
      <w:r w:rsidRPr="004C4C96">
        <w:rPr>
          <w:rFonts w:eastAsia="Times New Roman" w:cstheme="minorHAnsi"/>
          <w:b/>
          <w:bCs/>
          <w:u w:val="single"/>
          <w:lang w:eastAsia="en-GB"/>
        </w:rPr>
        <w:t>Box 23</w:t>
      </w:r>
      <w:r w:rsidR="00394FA9" w:rsidRPr="004C4C96">
        <w:rPr>
          <w:rFonts w:eastAsia="Times New Roman" w:cstheme="minorHAnsi"/>
          <w:lang w:eastAsia="en-GB"/>
        </w:rPr>
        <w:t>.</w:t>
      </w:r>
      <w:r w:rsidR="00E35529" w:rsidRPr="004C4C96">
        <w:rPr>
          <w:rFonts w:eastAsia="Times New Roman" w:cstheme="minorHAnsi"/>
          <w:lang w:eastAsia="en-GB"/>
        </w:rPr>
        <w:t xml:space="preserve"> </w:t>
      </w:r>
    </w:p>
    <w:p w14:paraId="4AC37E40" w14:textId="77777777" w:rsidR="003726F6" w:rsidRPr="004C4C96" w:rsidRDefault="005A799E" w:rsidP="00C317A3">
      <w:pPr>
        <w:pStyle w:val="Rubrik3"/>
        <w:rPr>
          <w:lang w:eastAsia="sv-SE"/>
        </w:rPr>
      </w:pPr>
      <w:bookmarkStart w:id="50" w:name="_Toc84660770"/>
      <w:r w:rsidRPr="004C4C96">
        <w:rPr>
          <w:lang w:eastAsia="sv-SE"/>
        </w:rPr>
        <w:t>Befraktningsavtalets upphörande</w:t>
      </w:r>
      <w:bookmarkEnd w:id="50"/>
    </w:p>
    <w:p w14:paraId="48CF4CD1" w14:textId="3CEF6A68" w:rsidR="003726F6" w:rsidRPr="004C4C96" w:rsidRDefault="003726F6" w:rsidP="004C4C96">
      <w:pPr>
        <w:numPr>
          <w:ilvl w:val="1"/>
          <w:numId w:val="19"/>
        </w:numPr>
        <w:spacing w:before="0" w:after="120" w:line="240" w:lineRule="auto"/>
        <w:ind w:left="567" w:hanging="567"/>
        <w:rPr>
          <w:rFonts w:cstheme="minorHAnsi"/>
        </w:rPr>
      </w:pPr>
      <w:r w:rsidRPr="004C4C96">
        <w:rPr>
          <w:rFonts w:cstheme="minorHAnsi"/>
        </w:rPr>
        <w:t xml:space="preserve">Vid Befraktningsperiodens utgång eller vid återlämnandet om detta inträffar efter Befraktningsperiodens utgång ska Befraktningsavtalet upphöra utan krav på att meddelande om uppsägning har skickats från en Part till en annan. </w:t>
      </w:r>
    </w:p>
    <w:p w14:paraId="53C2D986" w14:textId="52293578" w:rsidR="003726F6" w:rsidRPr="004C4C96" w:rsidRDefault="003726F6" w:rsidP="004C4C96">
      <w:pPr>
        <w:numPr>
          <w:ilvl w:val="1"/>
          <w:numId w:val="19"/>
        </w:numPr>
        <w:spacing w:before="0" w:after="120" w:line="240" w:lineRule="auto"/>
        <w:ind w:left="567" w:hanging="567"/>
        <w:rPr>
          <w:rFonts w:cstheme="minorHAnsi"/>
        </w:rPr>
      </w:pPr>
      <w:r w:rsidRPr="004C4C96">
        <w:rPr>
          <w:rFonts w:cstheme="minorHAnsi"/>
        </w:rPr>
        <w:t xml:space="preserve">Om Fartyget under </w:t>
      </w:r>
      <w:r w:rsidR="00CB2EEB" w:rsidRPr="004C4C96">
        <w:rPr>
          <w:rFonts w:cstheme="minorHAnsi"/>
        </w:rPr>
        <w:t>Befrak</w:t>
      </w:r>
      <w:r w:rsidR="00E35529" w:rsidRPr="004C4C96">
        <w:rPr>
          <w:rFonts w:cstheme="minorHAnsi"/>
        </w:rPr>
        <w:t>t</w:t>
      </w:r>
      <w:r w:rsidR="00CB2EEB" w:rsidRPr="004C4C96">
        <w:rPr>
          <w:rFonts w:cstheme="minorHAnsi"/>
        </w:rPr>
        <w:t>ningsperioden</w:t>
      </w:r>
      <w:r w:rsidRPr="004C4C96">
        <w:rPr>
          <w:rFonts w:cstheme="minorHAnsi"/>
        </w:rPr>
        <w:t xml:space="preserve"> går förlorat eller efter skada förklaras inte kunna sättas i stånd upphör Befraktningsavtalet.</w:t>
      </w:r>
      <w:r w:rsidR="000022A0" w:rsidRPr="004C4C96">
        <w:rPr>
          <w:rFonts w:cstheme="minorHAnsi"/>
        </w:rPr>
        <w:t xml:space="preserve"> Dets</w:t>
      </w:r>
      <w:r w:rsidR="00FF7070" w:rsidRPr="004C4C96">
        <w:rPr>
          <w:rFonts w:cstheme="minorHAnsi"/>
        </w:rPr>
        <w:t>amma gäller vid rekvisition av F</w:t>
      </w:r>
      <w:r w:rsidR="000022A0" w:rsidRPr="004C4C96">
        <w:rPr>
          <w:rFonts w:cstheme="minorHAnsi"/>
        </w:rPr>
        <w:t xml:space="preserve">artyget eller liknande ingripande som är av väsentlig betydelse för </w:t>
      </w:r>
      <w:proofErr w:type="spellStart"/>
      <w:r w:rsidR="000022A0" w:rsidRPr="004C4C96">
        <w:rPr>
          <w:rFonts w:cstheme="minorHAnsi"/>
        </w:rPr>
        <w:t>fullgörelsen</w:t>
      </w:r>
      <w:proofErr w:type="spellEnd"/>
      <w:r w:rsidR="000022A0" w:rsidRPr="004C4C96">
        <w:rPr>
          <w:rFonts w:cstheme="minorHAnsi"/>
        </w:rPr>
        <w:t xml:space="preserve"> av Befraktningsavtalet.</w:t>
      </w:r>
    </w:p>
    <w:p w14:paraId="751FBD39" w14:textId="47C49297" w:rsidR="003726F6" w:rsidRPr="004C4C96" w:rsidRDefault="003726F6" w:rsidP="004C4C96">
      <w:pPr>
        <w:numPr>
          <w:ilvl w:val="1"/>
          <w:numId w:val="19"/>
        </w:numPr>
        <w:spacing w:before="0" w:after="120" w:line="240" w:lineRule="auto"/>
        <w:ind w:left="567" w:hanging="567"/>
        <w:rPr>
          <w:rFonts w:cstheme="minorHAnsi"/>
        </w:rPr>
      </w:pPr>
      <w:r w:rsidRPr="004C4C96">
        <w:rPr>
          <w:rFonts w:cstheme="minorHAnsi"/>
        </w:rPr>
        <w:t>Part har rätt att häva Befraktningsavtalet om:</w:t>
      </w:r>
    </w:p>
    <w:p w14:paraId="5DAB21DA" w14:textId="77777777" w:rsidR="003726F6" w:rsidRPr="004C4C96" w:rsidRDefault="003726F6" w:rsidP="00AF108D">
      <w:pPr>
        <w:pStyle w:val="Liststycke"/>
        <w:numPr>
          <w:ilvl w:val="0"/>
          <w:numId w:val="8"/>
        </w:numPr>
        <w:rPr>
          <w:rFonts w:cstheme="minorHAnsi"/>
        </w:rPr>
      </w:pPr>
      <w:r w:rsidRPr="004C4C96">
        <w:rPr>
          <w:rFonts w:cstheme="minorHAnsi"/>
        </w:rPr>
        <w:t xml:space="preserve">Part får vetskap om eller på goda grunder befarar att den andra Parten, innan Befraktningsavtalets ingående eller under </w:t>
      </w:r>
      <w:r w:rsidR="002B7229" w:rsidRPr="004C4C96">
        <w:rPr>
          <w:rFonts w:cstheme="minorHAnsi"/>
        </w:rPr>
        <w:t>Befrak</w:t>
      </w:r>
      <w:r w:rsidR="00E35529" w:rsidRPr="004C4C96">
        <w:rPr>
          <w:rFonts w:cstheme="minorHAnsi"/>
        </w:rPr>
        <w:t>t</w:t>
      </w:r>
      <w:r w:rsidR="002B7229" w:rsidRPr="004C4C96">
        <w:rPr>
          <w:rFonts w:cstheme="minorHAnsi"/>
        </w:rPr>
        <w:t>ningsperioden</w:t>
      </w:r>
      <w:r w:rsidRPr="004C4C96">
        <w:rPr>
          <w:rFonts w:cstheme="minorHAnsi"/>
        </w:rPr>
        <w:t>, inte har efterlevt alternativt följer tillämplig lagstiftning på områdena sjösäkerhet, miljö, mänskliga rättigheter, arbetsvillkor, antikorruption, jämställdhet eller mångfald, eller</w:t>
      </w:r>
    </w:p>
    <w:p w14:paraId="093E82A3" w14:textId="77777777" w:rsidR="004C6C78" w:rsidRPr="004C4C96" w:rsidRDefault="00822C8C" w:rsidP="00AF108D">
      <w:pPr>
        <w:pStyle w:val="Liststycke"/>
        <w:numPr>
          <w:ilvl w:val="0"/>
          <w:numId w:val="8"/>
        </w:numPr>
        <w:rPr>
          <w:rFonts w:cstheme="minorHAnsi"/>
        </w:rPr>
      </w:pPr>
      <w:r w:rsidRPr="004C4C96">
        <w:rPr>
          <w:rFonts w:cstheme="minorHAnsi"/>
        </w:rPr>
        <w:t>d</w:t>
      </w:r>
      <w:r w:rsidR="003726F6" w:rsidRPr="004C4C96">
        <w:rPr>
          <w:rFonts w:cstheme="minorHAnsi"/>
        </w:rPr>
        <w:t>en andra Parten hamnar på obestånd eller med fog kan antas komma att hamna på obestånd.</w:t>
      </w:r>
    </w:p>
    <w:p w14:paraId="3E2663E8" w14:textId="2320FD22" w:rsidR="003726F6" w:rsidRPr="004C4C96" w:rsidRDefault="003726F6" w:rsidP="004C4C96">
      <w:pPr>
        <w:numPr>
          <w:ilvl w:val="1"/>
          <w:numId w:val="19"/>
        </w:numPr>
        <w:spacing w:before="0" w:after="120" w:line="240" w:lineRule="auto"/>
        <w:ind w:left="567" w:hanging="567"/>
        <w:rPr>
          <w:rFonts w:cstheme="minorHAnsi"/>
        </w:rPr>
      </w:pPr>
      <w:r w:rsidRPr="004C4C96">
        <w:rPr>
          <w:rFonts w:cstheme="minorHAnsi"/>
        </w:rPr>
        <w:t>Befraktaren har rätt att häva Befraktningsavtalet om:</w:t>
      </w:r>
    </w:p>
    <w:p w14:paraId="61D39A10" w14:textId="77777777" w:rsidR="003726F6" w:rsidRPr="004C4C96" w:rsidRDefault="003726F6" w:rsidP="00E54D87">
      <w:pPr>
        <w:pStyle w:val="Liststycke"/>
        <w:numPr>
          <w:ilvl w:val="0"/>
          <w:numId w:val="5"/>
        </w:numPr>
        <w:rPr>
          <w:rFonts w:cstheme="minorHAnsi"/>
        </w:rPr>
      </w:pPr>
      <w:r w:rsidRPr="004C4C96">
        <w:rPr>
          <w:rFonts w:cstheme="minorHAnsi"/>
        </w:rPr>
        <w:t xml:space="preserve">Bortfraktaren levererar Fartyget senare än den tidpunkt som anges i </w:t>
      </w:r>
      <w:r w:rsidRPr="004C4C96">
        <w:rPr>
          <w:rFonts w:cstheme="minorHAnsi"/>
          <w:b/>
          <w:bCs/>
          <w:u w:val="single"/>
        </w:rPr>
        <w:t xml:space="preserve">Box </w:t>
      </w:r>
      <w:r w:rsidR="00AB1464" w:rsidRPr="004C4C96">
        <w:rPr>
          <w:rFonts w:cstheme="minorHAnsi"/>
          <w:b/>
          <w:bCs/>
          <w:u w:val="single"/>
        </w:rPr>
        <w:t>1</w:t>
      </w:r>
      <w:r w:rsidR="00730D76" w:rsidRPr="004C4C96">
        <w:rPr>
          <w:rFonts w:cstheme="minorHAnsi"/>
          <w:b/>
          <w:bCs/>
          <w:u w:val="single"/>
        </w:rPr>
        <w:t>1</w:t>
      </w:r>
      <w:r w:rsidRPr="004C4C96">
        <w:rPr>
          <w:rFonts w:cstheme="minorHAnsi"/>
        </w:rPr>
        <w:t>,</w:t>
      </w:r>
    </w:p>
    <w:p w14:paraId="0DCA4F67" w14:textId="77777777" w:rsidR="00786B90" w:rsidRPr="004C4C96" w:rsidRDefault="003726F6" w:rsidP="00E54D87">
      <w:pPr>
        <w:pStyle w:val="Liststycke"/>
        <w:numPr>
          <w:ilvl w:val="0"/>
          <w:numId w:val="5"/>
        </w:numPr>
        <w:rPr>
          <w:rFonts w:cstheme="minorHAnsi"/>
        </w:rPr>
      </w:pPr>
      <w:r w:rsidRPr="004C4C96">
        <w:rPr>
          <w:rFonts w:cstheme="minorHAnsi"/>
        </w:rPr>
        <w:t>Bortfraktare</w:t>
      </w:r>
      <w:r w:rsidR="005C480D" w:rsidRPr="004C4C96">
        <w:rPr>
          <w:rFonts w:cstheme="minorHAnsi"/>
        </w:rPr>
        <w:t>n</w:t>
      </w:r>
      <w:r w:rsidRPr="004C4C96">
        <w:rPr>
          <w:rFonts w:cstheme="minorHAnsi"/>
        </w:rPr>
        <w:t>s</w:t>
      </w:r>
      <w:r w:rsidR="005C480D" w:rsidRPr="004C4C96">
        <w:rPr>
          <w:rFonts w:cstheme="minorHAnsi"/>
        </w:rPr>
        <w:t xml:space="preserve"> </w:t>
      </w:r>
      <w:r w:rsidRPr="004C4C96">
        <w:rPr>
          <w:rFonts w:cstheme="minorHAnsi"/>
        </w:rPr>
        <w:t xml:space="preserve">dröjsmål vid leveransen, i annat fall än som anges i </w:t>
      </w:r>
      <w:r w:rsidRPr="004C4C96">
        <w:rPr>
          <w:rFonts w:cstheme="minorHAnsi"/>
          <w:b/>
          <w:bCs/>
          <w:u w:val="single"/>
        </w:rPr>
        <w:t xml:space="preserve">Punkt </w:t>
      </w:r>
      <w:r w:rsidR="008D6391" w:rsidRPr="004C4C96">
        <w:rPr>
          <w:rFonts w:cstheme="minorHAnsi"/>
          <w:b/>
          <w:bCs/>
          <w:u w:val="single"/>
        </w:rPr>
        <w:t>6.</w:t>
      </w:r>
      <w:r w:rsidR="004C4BC3" w:rsidRPr="004C4C96">
        <w:rPr>
          <w:rFonts w:cstheme="minorHAnsi"/>
          <w:b/>
          <w:bCs/>
          <w:u w:val="single"/>
        </w:rPr>
        <w:t>2</w:t>
      </w:r>
      <w:r w:rsidRPr="004C4C96">
        <w:rPr>
          <w:rFonts w:cstheme="minorHAnsi"/>
        </w:rPr>
        <w:t>.</w:t>
      </w:r>
    </w:p>
    <w:p w14:paraId="2554D200" w14:textId="77777777" w:rsidR="00786B90" w:rsidRPr="004C4C96" w:rsidRDefault="00786B90" w:rsidP="00E54D87">
      <w:pPr>
        <w:pStyle w:val="Liststycke"/>
        <w:numPr>
          <w:ilvl w:val="0"/>
          <w:numId w:val="5"/>
        </w:numPr>
        <w:rPr>
          <w:rFonts w:cstheme="minorHAnsi"/>
        </w:rPr>
      </w:pPr>
      <w:r w:rsidRPr="004C4C96">
        <w:rPr>
          <w:rFonts w:cstheme="minorHAnsi"/>
        </w:rPr>
        <w:t xml:space="preserve">Fartyget inte är sjövärdigt eller annars avtalsenligt skick vid leveransen eller under </w:t>
      </w:r>
      <w:r w:rsidR="002C38C9" w:rsidRPr="004C4C96">
        <w:rPr>
          <w:rFonts w:cstheme="minorHAnsi"/>
        </w:rPr>
        <w:t>Befrak</w:t>
      </w:r>
      <w:r w:rsidR="00E35529" w:rsidRPr="004C4C96">
        <w:rPr>
          <w:rFonts w:cstheme="minorHAnsi"/>
        </w:rPr>
        <w:t>t</w:t>
      </w:r>
      <w:r w:rsidR="002C38C9" w:rsidRPr="004C4C96">
        <w:rPr>
          <w:rFonts w:cstheme="minorHAnsi"/>
        </w:rPr>
        <w:t>ningsperioden</w:t>
      </w:r>
      <w:r w:rsidRPr="004C4C96">
        <w:rPr>
          <w:rFonts w:cstheme="minorHAnsi"/>
        </w:rPr>
        <w:t>,</w:t>
      </w:r>
      <w:r w:rsidR="00822C8C" w:rsidRPr="004C4C96">
        <w:rPr>
          <w:rFonts w:cstheme="minorHAnsi"/>
        </w:rPr>
        <w:t xml:space="preserve"> eller</w:t>
      </w:r>
    </w:p>
    <w:p w14:paraId="42090A97" w14:textId="77777777" w:rsidR="003726F6" w:rsidRPr="004C4C96" w:rsidRDefault="003726F6" w:rsidP="00E54D87">
      <w:pPr>
        <w:pStyle w:val="Liststycke"/>
        <w:numPr>
          <w:ilvl w:val="0"/>
          <w:numId w:val="5"/>
        </w:numPr>
        <w:rPr>
          <w:rFonts w:cstheme="minorHAnsi"/>
        </w:rPr>
      </w:pPr>
      <w:r w:rsidRPr="004C4C96">
        <w:rPr>
          <w:rFonts w:cstheme="minorHAnsi"/>
        </w:rPr>
        <w:t>annat väsentligt avtalsbrott föreligger på Bortfraktarens sida.</w:t>
      </w:r>
    </w:p>
    <w:p w14:paraId="6FE80C5C" w14:textId="2072FCB1" w:rsidR="003726F6" w:rsidRPr="004C4C96" w:rsidRDefault="003726F6" w:rsidP="004C4C96">
      <w:pPr>
        <w:numPr>
          <w:ilvl w:val="1"/>
          <w:numId w:val="19"/>
        </w:numPr>
        <w:spacing w:before="0" w:after="120" w:line="240" w:lineRule="auto"/>
        <w:ind w:left="567" w:hanging="567"/>
        <w:rPr>
          <w:rFonts w:cstheme="minorHAnsi"/>
        </w:rPr>
      </w:pPr>
      <w:r w:rsidRPr="004C4C96">
        <w:rPr>
          <w:rFonts w:cstheme="minorHAnsi"/>
        </w:rPr>
        <w:t>Bortfraktaren har rätt att häva Befraktningsavtalet om:</w:t>
      </w:r>
    </w:p>
    <w:p w14:paraId="342F0688" w14:textId="77777777" w:rsidR="003726F6" w:rsidRPr="004C4C96" w:rsidRDefault="003726F6" w:rsidP="00E54D87">
      <w:pPr>
        <w:pStyle w:val="Liststycke"/>
        <w:numPr>
          <w:ilvl w:val="0"/>
          <w:numId w:val="6"/>
        </w:numPr>
        <w:rPr>
          <w:rFonts w:cstheme="minorHAnsi"/>
        </w:rPr>
      </w:pPr>
      <w:r w:rsidRPr="004C4C96">
        <w:rPr>
          <w:rFonts w:cstheme="minorHAnsi"/>
        </w:rPr>
        <w:t xml:space="preserve">Befraktaren är mer än fem (5) dagar försenad med betalning av </w:t>
      </w:r>
      <w:r w:rsidR="00AE3EAA" w:rsidRPr="004C4C96">
        <w:rPr>
          <w:rFonts w:cstheme="minorHAnsi"/>
        </w:rPr>
        <w:t>t</w:t>
      </w:r>
      <w:r w:rsidRPr="004C4C96">
        <w:rPr>
          <w:rFonts w:cstheme="minorHAnsi"/>
        </w:rPr>
        <w:t>idsfrakt</w:t>
      </w:r>
      <w:r w:rsidR="008E7BE4" w:rsidRPr="004C4C96">
        <w:rPr>
          <w:rFonts w:cstheme="minorHAnsi"/>
        </w:rPr>
        <w:t>en</w:t>
      </w:r>
      <w:r w:rsidRPr="004C4C96">
        <w:rPr>
          <w:rFonts w:cstheme="minorHAnsi"/>
        </w:rPr>
        <w:t xml:space="preserve"> och skälet till förseningen inte ligger utanför Befraktarens kontroll,</w:t>
      </w:r>
    </w:p>
    <w:p w14:paraId="0B1A5278" w14:textId="77777777" w:rsidR="003726F6" w:rsidRPr="004C4C96" w:rsidRDefault="003726F6" w:rsidP="00E54D87">
      <w:pPr>
        <w:pStyle w:val="Liststycke"/>
        <w:numPr>
          <w:ilvl w:val="0"/>
          <w:numId w:val="6"/>
        </w:numPr>
        <w:rPr>
          <w:rFonts w:cstheme="minorHAnsi"/>
        </w:rPr>
      </w:pPr>
      <w:r w:rsidRPr="004C4C96">
        <w:rPr>
          <w:rFonts w:cstheme="minorHAnsi"/>
        </w:rPr>
        <w:t xml:space="preserve">Befraktaren använder Fartyget i strid med de begränsningar i användandet av Fartyget som anges i </w:t>
      </w:r>
      <w:r w:rsidR="00B873C7" w:rsidRPr="004C4C96">
        <w:rPr>
          <w:rFonts w:cstheme="minorHAnsi"/>
          <w:b/>
          <w:u w:val="single"/>
        </w:rPr>
        <w:t>Box 16</w:t>
      </w:r>
      <w:r w:rsidR="00B873C7" w:rsidRPr="004C4C96">
        <w:rPr>
          <w:rFonts w:cstheme="minorHAnsi"/>
        </w:rPr>
        <w:t xml:space="preserve">, </w:t>
      </w:r>
      <w:r w:rsidRPr="004C4C96">
        <w:rPr>
          <w:rFonts w:cstheme="minorHAnsi"/>
          <w:b/>
          <w:bCs/>
          <w:u w:val="single"/>
        </w:rPr>
        <w:t>Box 1</w:t>
      </w:r>
      <w:r w:rsidR="00730D76" w:rsidRPr="004C4C96">
        <w:rPr>
          <w:rFonts w:cstheme="minorHAnsi"/>
          <w:b/>
          <w:bCs/>
          <w:u w:val="single"/>
        </w:rPr>
        <w:t>7</w:t>
      </w:r>
      <w:r w:rsidRPr="004C4C96">
        <w:rPr>
          <w:rFonts w:cstheme="minorHAnsi"/>
        </w:rPr>
        <w:t xml:space="preserve"> eller </w:t>
      </w:r>
      <w:r w:rsidRPr="004C4C96">
        <w:rPr>
          <w:rFonts w:cstheme="minorHAnsi"/>
          <w:b/>
          <w:bCs/>
          <w:u w:val="single"/>
        </w:rPr>
        <w:t>Box 1</w:t>
      </w:r>
      <w:r w:rsidR="00730D76" w:rsidRPr="004C4C96">
        <w:rPr>
          <w:rFonts w:cstheme="minorHAnsi"/>
          <w:b/>
          <w:bCs/>
          <w:u w:val="single"/>
        </w:rPr>
        <w:t>8</w:t>
      </w:r>
      <w:r w:rsidRPr="004C4C96">
        <w:rPr>
          <w:rFonts w:cstheme="minorHAnsi"/>
        </w:rPr>
        <w:t>,</w:t>
      </w:r>
      <w:r w:rsidR="00730D76" w:rsidRPr="004C4C96">
        <w:rPr>
          <w:rFonts w:cstheme="minorHAnsi"/>
        </w:rPr>
        <w:t xml:space="preserve"> eller</w:t>
      </w:r>
    </w:p>
    <w:p w14:paraId="0BDA8EE1" w14:textId="77777777" w:rsidR="003726F6" w:rsidRPr="004C4C96" w:rsidRDefault="003726F6" w:rsidP="00E54D87">
      <w:pPr>
        <w:pStyle w:val="Liststycke"/>
        <w:numPr>
          <w:ilvl w:val="0"/>
          <w:numId w:val="6"/>
        </w:numPr>
        <w:rPr>
          <w:rFonts w:cstheme="minorHAnsi"/>
        </w:rPr>
      </w:pPr>
      <w:r w:rsidRPr="004C4C96">
        <w:rPr>
          <w:rFonts w:cstheme="minorHAnsi"/>
        </w:rPr>
        <w:t>annat väsentligt avtalsbrott föreligger på Befraktarens sida.</w:t>
      </w:r>
    </w:p>
    <w:p w14:paraId="5AA7F393" w14:textId="5280BA39" w:rsidR="003726F6" w:rsidRPr="004C4C96" w:rsidRDefault="003726F6" w:rsidP="004C4C96">
      <w:pPr>
        <w:numPr>
          <w:ilvl w:val="1"/>
          <w:numId w:val="19"/>
        </w:numPr>
        <w:spacing w:before="0" w:after="120" w:line="240" w:lineRule="auto"/>
        <w:ind w:left="567" w:hanging="567"/>
        <w:rPr>
          <w:rFonts w:cstheme="minorHAnsi"/>
        </w:rPr>
      </w:pPr>
      <w:r w:rsidRPr="004C4C96">
        <w:rPr>
          <w:rFonts w:cstheme="minorHAnsi"/>
        </w:rPr>
        <w:t>Begär Part rättelse går rätten att häva Befraktningsavtalet förlorad om begärd rättelse sker inom fjorton (14) dagar från tidpunkten då rättelse begärdes. Rättelse begränsar inte Parts rätt till skadestånd.</w:t>
      </w:r>
    </w:p>
    <w:p w14:paraId="78384430" w14:textId="63AC4CB4" w:rsidR="008557CE" w:rsidRPr="004C4C96" w:rsidRDefault="003726F6" w:rsidP="004C4C96">
      <w:pPr>
        <w:numPr>
          <w:ilvl w:val="1"/>
          <w:numId w:val="19"/>
        </w:numPr>
        <w:spacing w:before="0" w:after="120" w:line="240" w:lineRule="auto"/>
        <w:ind w:left="567" w:hanging="567"/>
        <w:rPr>
          <w:rFonts w:cstheme="minorHAnsi"/>
        </w:rPr>
      </w:pPr>
      <w:r w:rsidRPr="004C4C96">
        <w:rPr>
          <w:rFonts w:cstheme="minorHAnsi"/>
        </w:rPr>
        <w:t>Hävning och begäran om rättelse ska för att vara giltig alltid ske genom skriftligt meddelande till den andra Parten. Meddelandet ska innehålla skälen till hävning respektive rättelse.</w:t>
      </w:r>
    </w:p>
    <w:p w14:paraId="219CD3F5" w14:textId="32D82DDB" w:rsidR="003726F6" w:rsidRPr="004C4C96" w:rsidRDefault="003726F6" w:rsidP="004C4C96">
      <w:pPr>
        <w:numPr>
          <w:ilvl w:val="1"/>
          <w:numId w:val="19"/>
        </w:numPr>
        <w:spacing w:before="0" w:after="120" w:line="240" w:lineRule="auto"/>
        <w:ind w:left="567" w:hanging="567"/>
        <w:rPr>
          <w:rFonts w:cstheme="minorHAnsi"/>
        </w:rPr>
      </w:pPr>
      <w:r w:rsidRPr="004C4C96">
        <w:rPr>
          <w:rFonts w:cstheme="minorHAnsi"/>
        </w:rPr>
        <w:lastRenderedPageBreak/>
        <w:t xml:space="preserve">Häver Part Befraktningsavtalet ska detta inte inverka på de rättigheter, skyldigheter eller anspråk som föreligger mellan Parterna före tidpunkten för hävningen. </w:t>
      </w:r>
    </w:p>
    <w:p w14:paraId="187C34D9" w14:textId="77777777" w:rsidR="003726F6" w:rsidRPr="004C4C96" w:rsidRDefault="003726F6" w:rsidP="00C317A3">
      <w:pPr>
        <w:pStyle w:val="Rubrik3"/>
      </w:pPr>
      <w:bookmarkStart w:id="51" w:name="_Toc84660771"/>
      <w:r w:rsidRPr="004C4C96">
        <w:t>Ändringar och tillägg</w:t>
      </w:r>
      <w:bookmarkEnd w:id="51"/>
    </w:p>
    <w:p w14:paraId="70043050" w14:textId="034BB463" w:rsidR="003726F6" w:rsidRPr="004C4C96" w:rsidRDefault="003726F6" w:rsidP="004C4C96">
      <w:pPr>
        <w:ind w:left="567"/>
        <w:rPr>
          <w:rFonts w:cstheme="minorHAnsi"/>
        </w:rPr>
      </w:pPr>
      <w:r w:rsidRPr="004C4C96">
        <w:rPr>
          <w:rFonts w:cstheme="minorHAnsi"/>
        </w:rPr>
        <w:t xml:space="preserve">Begäran om ändring eller tillägg ska framställas skriftligen. Ändringar och tillägg ska vara skriftliga och undertecknade av behörig företrädare från vardera Part för att anses giltig. </w:t>
      </w:r>
    </w:p>
    <w:p w14:paraId="6BBE51D7" w14:textId="4BD1F1BD" w:rsidR="00264693" w:rsidRPr="004C4C96" w:rsidRDefault="00264693" w:rsidP="00C317A3">
      <w:pPr>
        <w:pStyle w:val="Rubrik3"/>
      </w:pPr>
      <w:bookmarkStart w:id="52" w:name="_Toc84660772"/>
      <w:r w:rsidRPr="004C4C96">
        <w:t>Fullständig</w:t>
      </w:r>
      <w:bookmarkEnd w:id="52"/>
      <w:r w:rsidR="004B525F" w:rsidRPr="004C4C96">
        <w:t xml:space="preserve"> reglering</w:t>
      </w:r>
    </w:p>
    <w:p w14:paraId="7F568AC8" w14:textId="6BF88E51" w:rsidR="00264693" w:rsidRPr="004C4C96" w:rsidRDefault="00264693" w:rsidP="004C4C96">
      <w:pPr>
        <w:ind w:left="567"/>
        <w:rPr>
          <w:rFonts w:cstheme="minorHAnsi"/>
        </w:rPr>
      </w:pPr>
      <w:r w:rsidRPr="004C4C96">
        <w:rPr>
          <w:rFonts w:cstheme="minorHAnsi"/>
        </w:rPr>
        <w:t>Befraktningsavtalet utgör Parternas fullständiga överenskommelse i alla frågor rörande och ersätter alla tidigare gjorda åtagande av Parterna i fråga om befraktningen av Fartyget.</w:t>
      </w:r>
    </w:p>
    <w:p w14:paraId="3617073A" w14:textId="77777777" w:rsidR="003726F6" w:rsidRPr="004C4C96" w:rsidRDefault="003726F6" w:rsidP="00C317A3">
      <w:pPr>
        <w:pStyle w:val="Rubrik3"/>
      </w:pPr>
      <w:bookmarkStart w:id="53" w:name="_Toc84660773"/>
      <w:r w:rsidRPr="004C4C96">
        <w:t>Tvist och lagval</w:t>
      </w:r>
      <w:bookmarkEnd w:id="53"/>
    </w:p>
    <w:p w14:paraId="2C7D1D8E" w14:textId="3983967F" w:rsidR="003726F6" w:rsidRPr="004C4C96" w:rsidRDefault="003726F6" w:rsidP="004C4C96">
      <w:pPr>
        <w:ind w:left="567"/>
        <w:rPr>
          <w:rFonts w:cstheme="minorHAnsi"/>
        </w:rPr>
      </w:pPr>
      <w:r w:rsidRPr="004C4C96">
        <w:rPr>
          <w:rFonts w:cstheme="minorHAnsi"/>
        </w:rPr>
        <w:t>Tvist angående tolkning och tillämpning av Befraktningsavtalet ska avgöras av allmän domstol med Stockholms tingsrätt som första instans, med tillämpning av svensk rätt.</w:t>
      </w:r>
    </w:p>
    <w:p w14:paraId="56E39020" w14:textId="77777777" w:rsidR="003726F6" w:rsidRPr="004C4C96" w:rsidRDefault="003726F6" w:rsidP="00C317A3">
      <w:pPr>
        <w:pStyle w:val="Rubrik3"/>
      </w:pPr>
      <w:bookmarkStart w:id="54" w:name="_Toc84660774"/>
      <w:r w:rsidRPr="004C4C96">
        <w:t>Information och meddelanden</w:t>
      </w:r>
      <w:bookmarkEnd w:id="54"/>
    </w:p>
    <w:p w14:paraId="731CF6A9" w14:textId="5D6213F4" w:rsidR="005A3A58" w:rsidRPr="004C4C96" w:rsidRDefault="003726F6" w:rsidP="004C4C96">
      <w:pPr>
        <w:numPr>
          <w:ilvl w:val="1"/>
          <w:numId w:val="19"/>
        </w:numPr>
        <w:spacing w:before="0" w:after="120" w:line="240" w:lineRule="auto"/>
        <w:ind w:left="567" w:hanging="567"/>
        <w:rPr>
          <w:rFonts w:cstheme="minorHAnsi"/>
        </w:rPr>
      </w:pPr>
      <w:r w:rsidRPr="004C4C96">
        <w:rPr>
          <w:rFonts w:cstheme="minorHAnsi"/>
        </w:rPr>
        <w:t>Parterna ska hålla varandra informerade om alla förhållanden som är, eller rimligen kan tänkas vara, av betydelse för den andra partens intressen i Fartyget och dess drift samt de resor som utförs eller planeras enligt Befraktningsavtalet.</w:t>
      </w:r>
    </w:p>
    <w:p w14:paraId="392FA5D5" w14:textId="2F184363" w:rsidR="003726F6" w:rsidRPr="004C4C96" w:rsidRDefault="003726F6" w:rsidP="004C4C96">
      <w:pPr>
        <w:numPr>
          <w:ilvl w:val="1"/>
          <w:numId w:val="19"/>
        </w:numPr>
        <w:spacing w:before="0" w:after="120" w:line="240" w:lineRule="auto"/>
        <w:ind w:left="567" w:hanging="567"/>
        <w:rPr>
          <w:rFonts w:cstheme="minorHAnsi"/>
        </w:rPr>
      </w:pPr>
      <w:r w:rsidRPr="004C4C96">
        <w:rPr>
          <w:rFonts w:cstheme="minorHAnsi"/>
        </w:rPr>
        <w:t xml:space="preserve">Samtliga meddelanden mellan Parterna gällande </w:t>
      </w:r>
      <w:r w:rsidR="000655C4" w:rsidRPr="004C4C96">
        <w:rPr>
          <w:rFonts w:cstheme="minorHAnsi"/>
        </w:rPr>
        <w:t>Befraktningsavtalet</w:t>
      </w:r>
      <w:r w:rsidRPr="004C4C96">
        <w:rPr>
          <w:rFonts w:cstheme="minorHAnsi"/>
        </w:rPr>
        <w:t xml:space="preserve"> ska för att anses giltiga ske skriftligen och </w:t>
      </w:r>
      <w:r w:rsidR="004610C4" w:rsidRPr="004C4C96">
        <w:rPr>
          <w:rFonts w:cstheme="minorHAnsi"/>
        </w:rPr>
        <w:t xml:space="preserve">förmedlas genom </w:t>
      </w:r>
      <w:r w:rsidR="00285F3A" w:rsidRPr="004C4C96">
        <w:rPr>
          <w:rFonts w:cstheme="minorHAnsi"/>
        </w:rPr>
        <w:t xml:space="preserve">de kontaktuppgifter som anges i </w:t>
      </w:r>
      <w:r w:rsidR="00285F3A" w:rsidRPr="004C4C96">
        <w:rPr>
          <w:rFonts w:cstheme="minorHAnsi"/>
          <w:b/>
          <w:u w:val="single"/>
        </w:rPr>
        <w:t>Box 29</w:t>
      </w:r>
      <w:r w:rsidR="00285F3A" w:rsidRPr="004C4C96">
        <w:rPr>
          <w:rFonts w:cstheme="minorHAnsi"/>
        </w:rPr>
        <w:t xml:space="preserve"> respektive </w:t>
      </w:r>
      <w:r w:rsidR="00285F3A" w:rsidRPr="004C4C96">
        <w:rPr>
          <w:rFonts w:cstheme="minorHAnsi"/>
          <w:b/>
          <w:u w:val="single"/>
        </w:rPr>
        <w:t>Box 30</w:t>
      </w:r>
      <w:r w:rsidR="00285F3A" w:rsidRPr="004C4C96">
        <w:rPr>
          <w:rFonts w:cstheme="minorHAnsi"/>
        </w:rPr>
        <w:t>.</w:t>
      </w:r>
    </w:p>
    <w:p w14:paraId="73F9C0B4" w14:textId="77777777" w:rsidR="003726F6" w:rsidRPr="004C4C96" w:rsidRDefault="005A799E" w:rsidP="00C317A3">
      <w:pPr>
        <w:pStyle w:val="Rubrik3"/>
        <w:numPr>
          <w:ilvl w:val="0"/>
          <w:numId w:val="0"/>
        </w:numPr>
        <w:ind w:left="567"/>
      </w:pPr>
      <w:bookmarkStart w:id="55" w:name="_Toc84660775"/>
      <w:r w:rsidRPr="004C4C96">
        <w:t>Undertecknande</w:t>
      </w:r>
      <w:bookmarkEnd w:id="55"/>
    </w:p>
    <w:p w14:paraId="4F62C1E9" w14:textId="77777777" w:rsidR="003726F6" w:rsidRPr="004C4C96" w:rsidRDefault="003726F6" w:rsidP="00C317A3">
      <w:pPr>
        <w:ind w:left="567"/>
        <w:rPr>
          <w:rFonts w:cstheme="minorHAnsi"/>
        </w:rPr>
      </w:pPr>
      <w:r w:rsidRPr="004C4C96">
        <w:rPr>
          <w:rFonts w:cstheme="minorHAnsi"/>
        </w:rPr>
        <w:t xml:space="preserve">Befraktningsavtalet har upprättats i två (2) likalydande originalexemplar, varav Parterna tagit var sitt. </w:t>
      </w:r>
    </w:p>
    <w:p w14:paraId="1AB5DFB0" w14:textId="77777777" w:rsidR="003726F6" w:rsidRPr="004C4C96" w:rsidRDefault="003726F6" w:rsidP="00C317A3">
      <w:pPr>
        <w:pStyle w:val="Brdtext"/>
        <w:tabs>
          <w:tab w:val="left" w:pos="1418"/>
        </w:tabs>
        <w:ind w:left="567"/>
        <w:rPr>
          <w:rFonts w:cstheme="minorHAnsi"/>
        </w:rPr>
      </w:pPr>
    </w:p>
    <w:p w14:paraId="4E5326D2" w14:textId="77777777" w:rsidR="003726F6" w:rsidRPr="004C4C96" w:rsidRDefault="003726F6" w:rsidP="00C317A3">
      <w:pPr>
        <w:pStyle w:val="Brdtext"/>
        <w:tabs>
          <w:tab w:val="left" w:pos="1418"/>
          <w:tab w:val="left" w:pos="5103"/>
        </w:tabs>
        <w:spacing w:after="0"/>
        <w:ind w:left="567"/>
        <w:rPr>
          <w:rFonts w:cstheme="minorHAnsi"/>
        </w:rPr>
      </w:pP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sz w:val="20"/>
        </w:rPr>
        <w:t xml:space="preserve"> </w:t>
      </w:r>
      <w:r w:rsidRPr="004C4C96">
        <w:rPr>
          <w:rFonts w:cstheme="minorHAnsi"/>
        </w:rPr>
        <w:t xml:space="preserve">den </w:t>
      </w: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rPr>
        <w:tab/>
      </w: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sz w:val="20"/>
        </w:rPr>
        <w:t xml:space="preserve"> </w:t>
      </w:r>
      <w:proofErr w:type="spellStart"/>
      <w:r w:rsidRPr="004C4C96">
        <w:rPr>
          <w:rFonts w:cstheme="minorHAnsi"/>
        </w:rPr>
        <w:t>den</w:t>
      </w:r>
      <w:proofErr w:type="spellEnd"/>
      <w:r w:rsidRPr="004C4C96">
        <w:rPr>
          <w:rFonts w:cstheme="minorHAnsi"/>
        </w:rPr>
        <w:t xml:space="preserve"> </w:t>
      </w: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p>
    <w:p w14:paraId="670535DB" w14:textId="77777777" w:rsidR="003726F6" w:rsidRPr="004C4C96" w:rsidRDefault="003726F6" w:rsidP="00C317A3">
      <w:pPr>
        <w:pStyle w:val="Brdtextmedindrag"/>
        <w:spacing w:after="0"/>
        <w:ind w:left="850"/>
        <w:rPr>
          <w:rFonts w:asciiTheme="minorHAnsi" w:hAnsiTheme="minorHAnsi" w:cstheme="minorHAnsi"/>
        </w:rPr>
      </w:pPr>
    </w:p>
    <w:p w14:paraId="4DEFFE28" w14:textId="77777777" w:rsidR="003726F6" w:rsidRPr="004C4C96" w:rsidRDefault="003726F6" w:rsidP="00C317A3">
      <w:pPr>
        <w:pStyle w:val="Brdtext"/>
        <w:tabs>
          <w:tab w:val="left" w:pos="1418"/>
          <w:tab w:val="left" w:pos="5103"/>
          <w:tab w:val="left" w:pos="6521"/>
        </w:tabs>
        <w:spacing w:after="0"/>
        <w:ind w:left="567"/>
        <w:rPr>
          <w:rFonts w:cstheme="minorHAnsi"/>
        </w:rPr>
      </w:pP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r w:rsidRPr="004C4C96">
        <w:rPr>
          <w:rFonts w:cstheme="minorHAnsi"/>
        </w:rPr>
        <w:t xml:space="preserve"> </w:t>
      </w:r>
      <w:r w:rsidRPr="004C4C96">
        <w:rPr>
          <w:rFonts w:cstheme="minorHAnsi"/>
        </w:rPr>
        <w:tab/>
      </w:r>
      <w:r w:rsidRPr="004C4C96">
        <w:rPr>
          <w:rFonts w:cstheme="minorHAnsi"/>
        </w:rPr>
        <w:tab/>
      </w:r>
      <w:r w:rsidRPr="004C4C96">
        <w:rPr>
          <w:rFonts w:cstheme="minorHAnsi"/>
          <w:sz w:val="20"/>
        </w:rPr>
        <w:fldChar w:fldCharType="begin">
          <w:ffData>
            <w:name w:val="Text1"/>
            <w:enabled/>
            <w:calcOnExit w:val="0"/>
            <w:textInput/>
          </w:ffData>
        </w:fldChar>
      </w:r>
      <w:r w:rsidRPr="004C4C96">
        <w:rPr>
          <w:rFonts w:cstheme="minorHAnsi"/>
          <w:sz w:val="20"/>
        </w:rPr>
        <w:instrText xml:space="preserve"> FORMTEXT </w:instrText>
      </w:r>
      <w:r w:rsidRPr="004C4C96">
        <w:rPr>
          <w:rFonts w:cstheme="minorHAnsi"/>
          <w:sz w:val="20"/>
        </w:rPr>
      </w:r>
      <w:r w:rsidRPr="004C4C96">
        <w:rPr>
          <w:rFonts w:cstheme="minorHAnsi"/>
          <w:sz w:val="20"/>
        </w:rPr>
        <w:fldChar w:fldCharType="separate"/>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noProof/>
          <w:sz w:val="20"/>
        </w:rPr>
        <w:t> </w:t>
      </w:r>
      <w:r w:rsidRPr="004C4C96">
        <w:rPr>
          <w:rFonts w:cstheme="minorHAnsi"/>
          <w:sz w:val="20"/>
        </w:rPr>
        <w:fldChar w:fldCharType="end"/>
      </w:r>
    </w:p>
    <w:p w14:paraId="0AF61814" w14:textId="77777777" w:rsidR="003726F6" w:rsidRPr="004C4C96" w:rsidRDefault="003726F6" w:rsidP="00C317A3">
      <w:pPr>
        <w:pStyle w:val="Brdtextmedindrag"/>
        <w:tabs>
          <w:tab w:val="left" w:pos="1418"/>
        </w:tabs>
        <w:spacing w:after="0"/>
        <w:ind w:left="567"/>
        <w:rPr>
          <w:rFonts w:asciiTheme="minorHAnsi" w:hAnsiTheme="minorHAnsi" w:cstheme="minorHAnsi"/>
        </w:rPr>
      </w:pPr>
      <w:r w:rsidRPr="004C4C96">
        <w:rPr>
          <w:rFonts w:asciiTheme="minorHAnsi" w:hAnsiTheme="minorHAnsi" w:cstheme="minorHAnsi"/>
        </w:rPr>
        <w:tab/>
      </w:r>
    </w:p>
    <w:p w14:paraId="1E067F0D" w14:textId="77777777" w:rsidR="00D33815" w:rsidRPr="004C4C96" w:rsidRDefault="00D33815" w:rsidP="00C317A3">
      <w:pPr>
        <w:pStyle w:val="Brdtextmedindrag"/>
        <w:tabs>
          <w:tab w:val="left" w:pos="1418"/>
        </w:tabs>
        <w:spacing w:after="0"/>
        <w:ind w:left="567"/>
        <w:rPr>
          <w:rFonts w:asciiTheme="minorHAnsi" w:hAnsiTheme="minorHAnsi" w:cstheme="minorHAnsi"/>
        </w:rPr>
      </w:pPr>
    </w:p>
    <w:p w14:paraId="7A44C9A5" w14:textId="77777777" w:rsidR="003726F6" w:rsidRPr="004C4C96" w:rsidRDefault="003726F6" w:rsidP="00C317A3">
      <w:pPr>
        <w:pStyle w:val="Brdtext"/>
        <w:tabs>
          <w:tab w:val="left" w:pos="1418"/>
          <w:tab w:val="left" w:pos="5103"/>
        </w:tabs>
        <w:spacing w:after="0"/>
        <w:ind w:left="567"/>
        <w:rPr>
          <w:rFonts w:cstheme="minorHAnsi"/>
        </w:rPr>
      </w:pPr>
      <w:r w:rsidRPr="004C4C96">
        <w:rPr>
          <w:rFonts w:cstheme="minorHAnsi"/>
        </w:rPr>
        <w:t xml:space="preserve">_______________________ </w:t>
      </w:r>
      <w:r w:rsidRPr="004C4C96">
        <w:rPr>
          <w:rFonts w:cstheme="minorHAnsi"/>
        </w:rPr>
        <w:tab/>
        <w:t xml:space="preserve">_______________________ </w:t>
      </w:r>
    </w:p>
    <w:p w14:paraId="3BF8BA6C" w14:textId="77777777" w:rsidR="003726F6" w:rsidRPr="004C4C96" w:rsidRDefault="003726F6" w:rsidP="00C317A3">
      <w:pPr>
        <w:pStyle w:val="Brdtext"/>
        <w:tabs>
          <w:tab w:val="left" w:pos="1418"/>
          <w:tab w:val="left" w:pos="5103"/>
        </w:tabs>
        <w:ind w:left="567"/>
        <w:rPr>
          <w:rFonts w:cstheme="minorHAnsi"/>
          <w:sz w:val="18"/>
          <w:szCs w:val="18"/>
        </w:rPr>
      </w:pPr>
      <w:r w:rsidRPr="004C4C96">
        <w:rPr>
          <w:rFonts w:cstheme="minorHAnsi"/>
          <w:sz w:val="18"/>
          <w:szCs w:val="18"/>
        </w:rPr>
        <w:t>Signatur</w:t>
      </w:r>
      <w:r w:rsidRPr="004C4C96">
        <w:rPr>
          <w:rFonts w:cstheme="minorHAnsi"/>
          <w:sz w:val="18"/>
          <w:szCs w:val="18"/>
        </w:rPr>
        <w:tab/>
      </w:r>
      <w:r w:rsidR="00992D68" w:rsidRPr="004C4C96">
        <w:rPr>
          <w:rFonts w:cstheme="minorHAnsi"/>
          <w:sz w:val="18"/>
          <w:szCs w:val="18"/>
        </w:rPr>
        <w:tab/>
      </w:r>
      <w:proofErr w:type="spellStart"/>
      <w:r w:rsidRPr="004C4C96">
        <w:rPr>
          <w:rFonts w:cstheme="minorHAnsi"/>
          <w:sz w:val="18"/>
          <w:szCs w:val="18"/>
        </w:rPr>
        <w:t>Signatur</w:t>
      </w:r>
      <w:proofErr w:type="spellEnd"/>
      <w:r w:rsidRPr="004C4C96">
        <w:rPr>
          <w:rFonts w:cstheme="minorHAnsi"/>
          <w:sz w:val="18"/>
          <w:szCs w:val="18"/>
        </w:rPr>
        <w:tab/>
      </w:r>
      <w:r w:rsidRPr="004C4C96">
        <w:rPr>
          <w:rFonts w:cstheme="minorHAnsi"/>
          <w:sz w:val="18"/>
          <w:szCs w:val="18"/>
        </w:rPr>
        <w:tab/>
      </w:r>
    </w:p>
    <w:p w14:paraId="5014A843" w14:textId="77777777" w:rsidR="003726F6" w:rsidRPr="004C4C96" w:rsidRDefault="003726F6" w:rsidP="00C317A3">
      <w:pPr>
        <w:pStyle w:val="Brdtext"/>
        <w:tabs>
          <w:tab w:val="left" w:pos="1418"/>
          <w:tab w:val="left" w:pos="5103"/>
        </w:tabs>
        <w:ind w:left="1418"/>
        <w:rPr>
          <w:rFonts w:cstheme="minorHAnsi"/>
        </w:rPr>
      </w:pPr>
    </w:p>
    <w:p w14:paraId="4387E2D0" w14:textId="77777777" w:rsidR="003726F6" w:rsidRPr="004C4C96" w:rsidRDefault="003726F6" w:rsidP="00C317A3">
      <w:pPr>
        <w:pStyle w:val="Brdtext"/>
        <w:tabs>
          <w:tab w:val="left" w:pos="1418"/>
          <w:tab w:val="left" w:pos="5103"/>
        </w:tabs>
        <w:spacing w:after="0"/>
        <w:ind w:left="567"/>
        <w:rPr>
          <w:rFonts w:cstheme="minorHAnsi"/>
        </w:rPr>
      </w:pPr>
      <w:r w:rsidRPr="004C4C96">
        <w:rPr>
          <w:rFonts w:cstheme="minorHAnsi"/>
        </w:rPr>
        <w:t xml:space="preserve">_______________________ </w:t>
      </w:r>
      <w:r w:rsidRPr="004C4C96">
        <w:rPr>
          <w:rFonts w:cstheme="minorHAnsi"/>
        </w:rPr>
        <w:tab/>
        <w:t xml:space="preserve">_______________________ </w:t>
      </w:r>
    </w:p>
    <w:p w14:paraId="4F15228C" w14:textId="77777777" w:rsidR="003726F6" w:rsidRPr="004C4C96" w:rsidRDefault="003726F6" w:rsidP="00C317A3">
      <w:pPr>
        <w:pStyle w:val="Brdtext"/>
        <w:tabs>
          <w:tab w:val="left" w:pos="1418"/>
          <w:tab w:val="left" w:pos="5103"/>
        </w:tabs>
        <w:ind w:left="567"/>
        <w:rPr>
          <w:rFonts w:cstheme="minorHAnsi"/>
          <w:sz w:val="18"/>
          <w:szCs w:val="18"/>
        </w:rPr>
      </w:pPr>
      <w:r w:rsidRPr="004C4C96">
        <w:rPr>
          <w:rFonts w:cstheme="minorHAnsi"/>
          <w:sz w:val="18"/>
          <w:szCs w:val="18"/>
        </w:rPr>
        <w:t>Namnförtydligande</w:t>
      </w:r>
      <w:r w:rsidRPr="004C4C96">
        <w:rPr>
          <w:rFonts w:cstheme="minorHAnsi"/>
          <w:sz w:val="18"/>
          <w:szCs w:val="18"/>
        </w:rPr>
        <w:tab/>
      </w:r>
      <w:proofErr w:type="spellStart"/>
      <w:r w:rsidRPr="004C4C96">
        <w:rPr>
          <w:rFonts w:cstheme="minorHAnsi"/>
          <w:sz w:val="18"/>
          <w:szCs w:val="18"/>
        </w:rPr>
        <w:t>Namnförtydligande</w:t>
      </w:r>
      <w:proofErr w:type="spellEnd"/>
    </w:p>
    <w:p w14:paraId="78DB3EA8" w14:textId="77777777" w:rsidR="003726F6" w:rsidRPr="004C4C96" w:rsidRDefault="003726F6" w:rsidP="00C317A3">
      <w:pPr>
        <w:pStyle w:val="Brdtext"/>
        <w:tabs>
          <w:tab w:val="left" w:pos="1418"/>
          <w:tab w:val="left" w:pos="5103"/>
        </w:tabs>
        <w:ind w:left="1418"/>
        <w:rPr>
          <w:rFonts w:cstheme="minorHAnsi"/>
          <w:sz w:val="18"/>
        </w:rPr>
      </w:pPr>
    </w:p>
    <w:p w14:paraId="0DFF9F28" w14:textId="77777777" w:rsidR="003726F6" w:rsidRPr="004C4C96" w:rsidRDefault="003726F6" w:rsidP="00C317A3">
      <w:pPr>
        <w:pStyle w:val="Brdtext"/>
        <w:tabs>
          <w:tab w:val="left" w:pos="1418"/>
          <w:tab w:val="left" w:pos="5103"/>
        </w:tabs>
        <w:spacing w:after="0"/>
        <w:ind w:left="567"/>
        <w:rPr>
          <w:rFonts w:cstheme="minorHAnsi"/>
        </w:rPr>
      </w:pPr>
      <w:r w:rsidRPr="004C4C96">
        <w:rPr>
          <w:rFonts w:cstheme="minorHAnsi"/>
        </w:rPr>
        <w:t xml:space="preserve">______________________ </w:t>
      </w:r>
      <w:r w:rsidRPr="004C4C96">
        <w:rPr>
          <w:rFonts w:cstheme="minorHAnsi"/>
        </w:rPr>
        <w:tab/>
        <w:t xml:space="preserve">_______________________ </w:t>
      </w:r>
    </w:p>
    <w:p w14:paraId="22897935" w14:textId="77777777" w:rsidR="003726F6" w:rsidRPr="004C4C96" w:rsidRDefault="003726F6" w:rsidP="00C317A3">
      <w:pPr>
        <w:pStyle w:val="Brdtext"/>
        <w:tabs>
          <w:tab w:val="left" w:pos="1418"/>
          <w:tab w:val="left" w:pos="5103"/>
        </w:tabs>
        <w:ind w:left="567"/>
        <w:rPr>
          <w:rFonts w:cstheme="minorHAnsi"/>
          <w:sz w:val="18"/>
          <w:szCs w:val="18"/>
        </w:rPr>
      </w:pPr>
      <w:r w:rsidRPr="004C4C96">
        <w:rPr>
          <w:rFonts w:cstheme="minorHAnsi"/>
          <w:sz w:val="18"/>
          <w:szCs w:val="18"/>
        </w:rPr>
        <w:t>Befattning</w:t>
      </w:r>
      <w:r w:rsidRPr="004C4C96">
        <w:rPr>
          <w:rFonts w:cstheme="minorHAnsi"/>
          <w:sz w:val="18"/>
          <w:szCs w:val="18"/>
        </w:rPr>
        <w:tab/>
      </w:r>
      <w:r w:rsidR="002B7229" w:rsidRPr="004C4C96">
        <w:rPr>
          <w:rFonts w:cstheme="minorHAnsi"/>
          <w:sz w:val="18"/>
          <w:szCs w:val="18"/>
        </w:rPr>
        <w:tab/>
      </w:r>
      <w:proofErr w:type="spellStart"/>
      <w:r w:rsidRPr="004C4C96">
        <w:rPr>
          <w:rFonts w:cstheme="minorHAnsi"/>
          <w:sz w:val="18"/>
          <w:szCs w:val="18"/>
        </w:rPr>
        <w:t>Befattning</w:t>
      </w:r>
      <w:proofErr w:type="spellEnd"/>
    </w:p>
    <w:p w14:paraId="0EFB9829" w14:textId="77777777" w:rsidR="00897538" w:rsidRPr="004C4C96" w:rsidRDefault="00897538">
      <w:pPr>
        <w:spacing w:before="0"/>
        <w:rPr>
          <w:rFonts w:cstheme="minorHAnsi"/>
        </w:rPr>
      </w:pPr>
      <w:r w:rsidRPr="004C4C96">
        <w:rPr>
          <w:rFonts w:cstheme="minorHAnsi"/>
        </w:rPr>
        <w:br w:type="page"/>
      </w:r>
    </w:p>
    <w:p w14:paraId="279D9FFF" w14:textId="522F568B" w:rsidR="00897538" w:rsidRPr="006F1456" w:rsidRDefault="00897538" w:rsidP="006F1456">
      <w:pPr>
        <w:pStyle w:val="Rubrik"/>
        <w:rPr>
          <w:rFonts w:asciiTheme="minorHAnsi" w:hAnsiTheme="minorHAnsi" w:cstheme="minorHAnsi"/>
          <w:sz w:val="32"/>
          <w:szCs w:val="32"/>
        </w:rPr>
      </w:pPr>
      <w:r w:rsidRPr="006F1456">
        <w:rPr>
          <w:rFonts w:asciiTheme="minorHAnsi" w:hAnsiTheme="minorHAnsi" w:cstheme="minorHAnsi"/>
          <w:sz w:val="32"/>
          <w:szCs w:val="32"/>
        </w:rPr>
        <w:lastRenderedPageBreak/>
        <w:t>Tilläggsklausul</w:t>
      </w:r>
      <w:r w:rsidR="00D33815" w:rsidRPr="006F1456">
        <w:rPr>
          <w:rFonts w:asciiTheme="minorHAnsi" w:hAnsiTheme="minorHAnsi" w:cstheme="minorHAnsi"/>
          <w:sz w:val="32"/>
          <w:szCs w:val="32"/>
        </w:rPr>
        <w:t>er</w:t>
      </w:r>
      <w:r w:rsidRPr="006F1456">
        <w:rPr>
          <w:rFonts w:asciiTheme="minorHAnsi" w:hAnsiTheme="minorHAnsi" w:cstheme="minorHAnsi"/>
          <w:sz w:val="32"/>
          <w:szCs w:val="32"/>
        </w:rPr>
        <w:t xml:space="preserve"> avseende oljetankfartyg</w:t>
      </w:r>
    </w:p>
    <w:p w14:paraId="650FBFFE" w14:textId="1C9E8706" w:rsidR="00897538" w:rsidRPr="004C4C96" w:rsidRDefault="00D33815" w:rsidP="006F1456">
      <w:pPr>
        <w:rPr>
          <w:rFonts w:cstheme="minorHAnsi"/>
          <w:i/>
          <w:iCs/>
        </w:rPr>
      </w:pPr>
      <w:r w:rsidRPr="004C4C96">
        <w:rPr>
          <w:rFonts w:cstheme="minorHAnsi"/>
          <w:i/>
          <w:iCs/>
        </w:rPr>
        <w:t>Dess</w:t>
      </w:r>
      <w:r w:rsidR="00897538" w:rsidRPr="004C4C96">
        <w:rPr>
          <w:rFonts w:cstheme="minorHAnsi"/>
          <w:i/>
          <w:iCs/>
        </w:rPr>
        <w:t>a klausul</w:t>
      </w:r>
      <w:r w:rsidRPr="004C4C96">
        <w:rPr>
          <w:rFonts w:cstheme="minorHAnsi"/>
          <w:i/>
          <w:iCs/>
        </w:rPr>
        <w:t>er</w:t>
      </w:r>
      <w:r w:rsidR="00897538" w:rsidRPr="004C4C96">
        <w:rPr>
          <w:rFonts w:cstheme="minorHAnsi"/>
          <w:i/>
          <w:iCs/>
        </w:rPr>
        <w:t xml:space="preserve"> ska tillämpas vid tidsbefraktning av </w:t>
      </w:r>
      <w:r w:rsidRPr="004C4C96">
        <w:rPr>
          <w:rFonts w:cstheme="minorHAnsi"/>
          <w:i/>
          <w:iCs/>
        </w:rPr>
        <w:t>olje</w:t>
      </w:r>
      <w:r w:rsidR="00897538" w:rsidRPr="004C4C96">
        <w:rPr>
          <w:rFonts w:cstheme="minorHAnsi"/>
          <w:i/>
          <w:iCs/>
        </w:rPr>
        <w:t xml:space="preserve">tankfartyg då </w:t>
      </w:r>
      <w:proofErr w:type="gramStart"/>
      <w:r w:rsidR="00897538" w:rsidRPr="004C4C96">
        <w:rPr>
          <w:rFonts w:cstheme="minorHAnsi"/>
          <w:i/>
          <w:iCs/>
        </w:rPr>
        <w:t>Svenskt</w:t>
      </w:r>
      <w:proofErr w:type="gramEnd"/>
      <w:r w:rsidR="00897538" w:rsidRPr="004C4C96">
        <w:rPr>
          <w:rFonts w:cstheme="minorHAnsi"/>
          <w:i/>
          <w:iCs/>
        </w:rPr>
        <w:t xml:space="preserve"> tidsbefraktningsavtal 202</w:t>
      </w:r>
      <w:r w:rsidR="004B525F" w:rsidRPr="004C4C96">
        <w:rPr>
          <w:rFonts w:cstheme="minorHAnsi"/>
          <w:i/>
          <w:iCs/>
        </w:rPr>
        <w:t>3</w:t>
      </w:r>
      <w:r w:rsidR="00897538" w:rsidRPr="004C4C96">
        <w:rPr>
          <w:rFonts w:cstheme="minorHAnsi"/>
          <w:i/>
          <w:iCs/>
        </w:rPr>
        <w:t xml:space="preserve"> (STBA 2</w:t>
      </w:r>
      <w:r w:rsidR="004B525F" w:rsidRPr="004C4C96">
        <w:rPr>
          <w:rFonts w:cstheme="minorHAnsi"/>
          <w:i/>
          <w:iCs/>
        </w:rPr>
        <w:t>3</w:t>
      </w:r>
      <w:r w:rsidR="00897538" w:rsidRPr="004C4C96">
        <w:rPr>
          <w:rFonts w:cstheme="minorHAnsi"/>
          <w:i/>
          <w:iCs/>
        </w:rPr>
        <w:t xml:space="preserve">) används. </w:t>
      </w:r>
      <w:r w:rsidRPr="004C4C96">
        <w:rPr>
          <w:rFonts w:cstheme="minorHAnsi"/>
          <w:i/>
          <w:iCs/>
        </w:rPr>
        <w:t>Klausulerna</w:t>
      </w:r>
      <w:r w:rsidR="00897538" w:rsidRPr="004C4C96">
        <w:rPr>
          <w:rFonts w:cstheme="minorHAnsi"/>
          <w:i/>
          <w:iCs/>
        </w:rPr>
        <w:t xml:space="preserve"> </w:t>
      </w:r>
      <w:r w:rsidR="00227281" w:rsidRPr="004C4C96">
        <w:rPr>
          <w:rFonts w:cstheme="minorHAnsi"/>
          <w:i/>
          <w:iCs/>
        </w:rPr>
        <w:t>utgör ett sådant särskilt överenskommet tillägg som avses i klausul 2</w:t>
      </w:r>
      <w:r w:rsidRPr="004C4C96">
        <w:rPr>
          <w:rFonts w:cstheme="minorHAnsi"/>
          <w:i/>
          <w:iCs/>
        </w:rPr>
        <w:t xml:space="preserve"> och</w:t>
      </w:r>
      <w:r w:rsidR="00227281" w:rsidRPr="004C4C96">
        <w:rPr>
          <w:rFonts w:cstheme="minorHAnsi"/>
          <w:i/>
          <w:iCs/>
        </w:rPr>
        <w:t xml:space="preserve"> </w:t>
      </w:r>
      <w:r w:rsidRPr="004C4C96">
        <w:rPr>
          <w:rFonts w:cstheme="minorHAnsi"/>
          <w:i/>
          <w:iCs/>
        </w:rPr>
        <w:t xml:space="preserve">ersätter klausul 11 </w:t>
      </w:r>
      <w:r w:rsidR="00227281" w:rsidRPr="004C4C96">
        <w:rPr>
          <w:rFonts w:cstheme="minorHAnsi"/>
          <w:i/>
          <w:iCs/>
        </w:rPr>
        <w:t>i STBA 2</w:t>
      </w:r>
      <w:r w:rsidR="004B525F" w:rsidRPr="004C4C96">
        <w:rPr>
          <w:rFonts w:cstheme="minorHAnsi"/>
          <w:i/>
          <w:iCs/>
        </w:rPr>
        <w:t>3</w:t>
      </w:r>
      <w:r w:rsidR="00897538" w:rsidRPr="004C4C96">
        <w:rPr>
          <w:rFonts w:cstheme="minorHAnsi"/>
          <w:i/>
          <w:iCs/>
        </w:rPr>
        <w:t>. Begrepp som används nedan ska ha samma innebörd som i STBA 2</w:t>
      </w:r>
      <w:r w:rsidR="004B525F" w:rsidRPr="004C4C96">
        <w:rPr>
          <w:rFonts w:cstheme="minorHAnsi"/>
          <w:i/>
          <w:iCs/>
        </w:rPr>
        <w:t>3</w:t>
      </w:r>
      <w:r w:rsidR="00897538" w:rsidRPr="004C4C96">
        <w:rPr>
          <w:rFonts w:cstheme="minorHAnsi"/>
          <w:i/>
          <w:iCs/>
        </w:rPr>
        <w:t>.</w:t>
      </w:r>
    </w:p>
    <w:p w14:paraId="2845629E" w14:textId="77777777" w:rsidR="00897538" w:rsidRPr="004C4C96" w:rsidRDefault="00897538" w:rsidP="00897538">
      <w:pPr>
        <w:numPr>
          <w:ilvl w:val="0"/>
          <w:numId w:val="17"/>
        </w:numPr>
        <w:rPr>
          <w:rFonts w:cstheme="minorHAnsi"/>
          <w:b/>
          <w:bCs/>
        </w:rPr>
      </w:pPr>
      <w:r w:rsidRPr="004C4C96">
        <w:rPr>
          <w:rFonts w:cstheme="minorHAnsi"/>
          <w:b/>
          <w:bCs/>
        </w:rPr>
        <w:t>Allmänt</w:t>
      </w:r>
    </w:p>
    <w:p w14:paraId="08E51E18" w14:textId="77777777" w:rsidR="00897538" w:rsidRPr="004C4C96" w:rsidRDefault="00897538" w:rsidP="006F1456">
      <w:pPr>
        <w:ind w:left="360"/>
        <w:rPr>
          <w:rFonts w:cstheme="minorHAnsi"/>
        </w:rPr>
      </w:pPr>
      <w:r w:rsidRPr="004C4C96">
        <w:rPr>
          <w:rFonts w:cstheme="minorHAnsi"/>
        </w:rPr>
        <w:t xml:space="preserve">Fartyget ska vara utrustat med välfungerande pump-, rörlednings- och lossningsanordningar och i övrigt ha </w:t>
      </w:r>
      <w:r w:rsidR="00D33815" w:rsidRPr="004C4C96">
        <w:rPr>
          <w:rFonts w:cstheme="minorHAnsi"/>
        </w:rPr>
        <w:t>den utrustning som krävs för att</w:t>
      </w:r>
      <w:r w:rsidRPr="004C4C96">
        <w:rPr>
          <w:rFonts w:cstheme="minorHAnsi"/>
        </w:rPr>
        <w:t xml:space="preserve"> lastning, transport och lossning av flytande petroleumprodukter ska kunna ske säkert och i enlighet med gällande föreskrifter, rekommendationer och branschpraxis. </w:t>
      </w:r>
    </w:p>
    <w:p w14:paraId="58C03843" w14:textId="77777777" w:rsidR="00897538" w:rsidRPr="004C4C96" w:rsidRDefault="00897538" w:rsidP="006F1456">
      <w:pPr>
        <w:ind w:left="360"/>
        <w:rPr>
          <w:rFonts w:cstheme="minorHAnsi"/>
        </w:rPr>
      </w:pPr>
      <w:r w:rsidRPr="004C4C96">
        <w:rPr>
          <w:rFonts w:cstheme="minorHAnsi"/>
        </w:rPr>
        <w:t>Fartyget ska även vara utrustat med föreskrivna eller annars erforderliga anordningar för tankrengöring.</w:t>
      </w:r>
    </w:p>
    <w:p w14:paraId="613B4F5C" w14:textId="77777777" w:rsidR="00897538" w:rsidRPr="004C4C96" w:rsidRDefault="00897538" w:rsidP="006F1456">
      <w:pPr>
        <w:ind w:left="360"/>
        <w:rPr>
          <w:rFonts w:cstheme="minorHAnsi"/>
        </w:rPr>
      </w:pPr>
      <w:r w:rsidRPr="004C4C96">
        <w:rPr>
          <w:rFonts w:cstheme="minorHAnsi"/>
        </w:rPr>
        <w:t xml:space="preserve">Befraktaren ska på Fartygets befälhavares begäran </w:t>
      </w:r>
      <w:r w:rsidR="00EF320E" w:rsidRPr="004C4C96">
        <w:rPr>
          <w:rFonts w:cstheme="minorHAnsi"/>
        </w:rPr>
        <w:t xml:space="preserve">i god tid </w:t>
      </w:r>
      <w:r w:rsidRPr="004C4C96">
        <w:rPr>
          <w:rFonts w:cstheme="minorHAnsi"/>
        </w:rPr>
        <w:t xml:space="preserve">tillhandahålla och bekosta </w:t>
      </w:r>
      <w:r w:rsidR="00EF320E" w:rsidRPr="004C4C96">
        <w:rPr>
          <w:rFonts w:cstheme="minorHAnsi"/>
        </w:rPr>
        <w:t xml:space="preserve">erforderlig </w:t>
      </w:r>
      <w:r w:rsidRPr="004C4C96">
        <w:rPr>
          <w:rFonts w:cstheme="minorHAnsi"/>
        </w:rPr>
        <w:t>enklare rengöringsutrustning och rengöringsmedel.</w:t>
      </w:r>
    </w:p>
    <w:p w14:paraId="3B606147" w14:textId="77777777" w:rsidR="00897538" w:rsidRPr="004C4C96" w:rsidRDefault="00897538" w:rsidP="00897538">
      <w:pPr>
        <w:numPr>
          <w:ilvl w:val="0"/>
          <w:numId w:val="17"/>
        </w:numPr>
        <w:rPr>
          <w:rFonts w:cstheme="minorHAnsi"/>
          <w:b/>
          <w:bCs/>
        </w:rPr>
      </w:pPr>
      <w:r w:rsidRPr="004C4C96">
        <w:rPr>
          <w:rFonts w:cstheme="minorHAnsi"/>
          <w:b/>
          <w:bCs/>
        </w:rPr>
        <w:t>Rengöring av tankar</w:t>
      </w:r>
    </w:p>
    <w:p w14:paraId="7B80A6FF" w14:textId="77777777" w:rsidR="00897538" w:rsidRPr="004C4C96" w:rsidRDefault="00897538" w:rsidP="006F1456">
      <w:pPr>
        <w:ind w:left="360"/>
        <w:rPr>
          <w:rFonts w:cstheme="minorHAnsi"/>
        </w:rPr>
      </w:pPr>
      <w:r w:rsidRPr="004C4C96">
        <w:rPr>
          <w:rFonts w:cstheme="minorHAnsi"/>
        </w:rPr>
        <w:t>Bortfraktaren ansvarar för att Fartygets tankar under hela Befraktningsperioden är rengjorda i enlighet med tillämpliga föreskrifter, rekommendationer och branschpraxis samt i övrigt med tillbörlig omsorg och noggrannhet.</w:t>
      </w:r>
    </w:p>
    <w:p w14:paraId="11938C69" w14:textId="77777777" w:rsidR="00897538" w:rsidRPr="004C4C96" w:rsidRDefault="00897538" w:rsidP="006F1456">
      <w:pPr>
        <w:ind w:left="360"/>
        <w:rPr>
          <w:rFonts w:cstheme="minorHAnsi"/>
        </w:rPr>
      </w:pPr>
      <w:r w:rsidRPr="004C4C96">
        <w:rPr>
          <w:rFonts w:cstheme="minorHAnsi"/>
        </w:rPr>
        <w:t xml:space="preserve">Bortfraktaren ska ersätta Befraktaren för den direkta skada och direkta förlust som drabbar Befraktaren till följd av att Bortfraktaren brister i det ansvar som avses i första stycket. </w:t>
      </w:r>
    </w:p>
    <w:p w14:paraId="647E50B7" w14:textId="77777777" w:rsidR="00897538" w:rsidRPr="004C4C96" w:rsidRDefault="00897538" w:rsidP="006F1456">
      <w:pPr>
        <w:ind w:left="360"/>
        <w:rPr>
          <w:rFonts w:cstheme="minorHAnsi"/>
        </w:rPr>
      </w:pPr>
      <w:r w:rsidRPr="004C4C96">
        <w:rPr>
          <w:rFonts w:cstheme="minorHAnsi"/>
        </w:rPr>
        <w:t>Fartygets ska anses vara off-</w:t>
      </w:r>
      <w:proofErr w:type="spellStart"/>
      <w:r w:rsidRPr="004C4C96">
        <w:rPr>
          <w:rFonts w:cstheme="minorHAnsi"/>
        </w:rPr>
        <w:t>hire</w:t>
      </w:r>
      <w:proofErr w:type="spellEnd"/>
      <w:r w:rsidRPr="004C4C96">
        <w:rPr>
          <w:rFonts w:cstheme="minorHAnsi"/>
        </w:rPr>
        <w:t xml:space="preserve"> under tid som går förlorad till följd av att Bortfraktaren brister i det ansvar som avses i första </w:t>
      </w:r>
      <w:r w:rsidR="00EF320E" w:rsidRPr="004C4C96">
        <w:rPr>
          <w:rFonts w:cstheme="minorHAnsi"/>
        </w:rPr>
        <w:t>s</w:t>
      </w:r>
      <w:r w:rsidRPr="004C4C96">
        <w:rPr>
          <w:rFonts w:cstheme="minorHAnsi"/>
        </w:rPr>
        <w:t xml:space="preserve">tycket eller </w:t>
      </w:r>
      <w:r w:rsidR="00D33815" w:rsidRPr="004C4C96">
        <w:rPr>
          <w:rFonts w:cstheme="minorHAnsi"/>
        </w:rPr>
        <w:t>av att</w:t>
      </w:r>
      <w:r w:rsidRPr="004C4C96">
        <w:rPr>
          <w:rFonts w:cstheme="minorHAnsi"/>
        </w:rPr>
        <w:t xml:space="preserve"> Bortfraktaren i annat fall underlåtit att efterleva Befraktarens instruktioner i fråga om tankrengöring. </w:t>
      </w:r>
    </w:p>
    <w:p w14:paraId="5CEB5BA3" w14:textId="77777777" w:rsidR="00897538" w:rsidRPr="004C4C96" w:rsidRDefault="00897538" w:rsidP="00897538">
      <w:pPr>
        <w:numPr>
          <w:ilvl w:val="0"/>
          <w:numId w:val="17"/>
        </w:numPr>
        <w:rPr>
          <w:rFonts w:cstheme="minorHAnsi"/>
          <w:b/>
          <w:bCs/>
        </w:rPr>
      </w:pPr>
      <w:r w:rsidRPr="004C4C96">
        <w:rPr>
          <w:rFonts w:cstheme="minorHAnsi"/>
          <w:b/>
          <w:bCs/>
        </w:rPr>
        <w:t xml:space="preserve">Anordningar för och hantering av </w:t>
      </w:r>
      <w:proofErr w:type="spellStart"/>
      <w:r w:rsidRPr="004C4C96">
        <w:rPr>
          <w:rFonts w:cstheme="minorHAnsi"/>
          <w:b/>
          <w:bCs/>
        </w:rPr>
        <w:t>slop</w:t>
      </w:r>
      <w:proofErr w:type="spellEnd"/>
      <w:r w:rsidRPr="004C4C96">
        <w:rPr>
          <w:rFonts w:cstheme="minorHAnsi"/>
          <w:b/>
          <w:bCs/>
        </w:rPr>
        <w:t xml:space="preserve"> och </w:t>
      </w:r>
      <w:proofErr w:type="spellStart"/>
      <w:r w:rsidRPr="004C4C96">
        <w:rPr>
          <w:rFonts w:cstheme="minorHAnsi"/>
          <w:b/>
          <w:bCs/>
        </w:rPr>
        <w:t>sludge</w:t>
      </w:r>
      <w:proofErr w:type="spellEnd"/>
    </w:p>
    <w:p w14:paraId="4C277047" w14:textId="77777777" w:rsidR="00897538" w:rsidRPr="004C4C96" w:rsidRDefault="00E4393F" w:rsidP="006F1456">
      <w:pPr>
        <w:ind w:left="360"/>
        <w:rPr>
          <w:rFonts w:cstheme="minorHAnsi"/>
        </w:rPr>
      </w:pPr>
      <w:r w:rsidRPr="004C4C96">
        <w:rPr>
          <w:rFonts w:cstheme="minorHAnsi"/>
        </w:rPr>
        <w:t>Fartyget ska vara utrustade med och upprätthålla</w:t>
      </w:r>
      <w:r w:rsidR="00897538" w:rsidRPr="004C4C96">
        <w:rPr>
          <w:rFonts w:cstheme="minorHAnsi"/>
        </w:rPr>
        <w:t xml:space="preserve"> föreskrivna och i övrigt säkra förfaranden och anordningar, innefattandes särskilda tankutrymmen, för uppsamling av tankdränering, tankspolvätska och andra oljehaltiga blandningar eller andra rester av skadliga flytande ämnen, samt avfall i form av oljerester som uppkommer i Fartygets maskinrum, så att detta kan avlämnas till och tas emot av behörig mottagningsanordning i enlighet med tillämpliga internationella och nationella föreskrifter.</w:t>
      </w:r>
    </w:p>
    <w:p w14:paraId="200B3B7F" w14:textId="77777777" w:rsidR="00897538" w:rsidRPr="004C4C96" w:rsidRDefault="00897538" w:rsidP="006F1456">
      <w:pPr>
        <w:ind w:left="360"/>
        <w:rPr>
          <w:rFonts w:cstheme="minorHAnsi"/>
        </w:rPr>
      </w:pPr>
      <w:r w:rsidRPr="004C4C96">
        <w:rPr>
          <w:rFonts w:cstheme="minorHAnsi"/>
        </w:rPr>
        <w:t xml:space="preserve">Befraktaren ska bekosta avlämnande av </w:t>
      </w:r>
      <w:r w:rsidR="00E4393F" w:rsidRPr="004C4C96">
        <w:rPr>
          <w:rFonts w:cstheme="minorHAnsi"/>
        </w:rPr>
        <w:t>sådana restprodukter som avses i första stycket</w:t>
      </w:r>
      <w:r w:rsidRPr="004C4C96">
        <w:rPr>
          <w:rFonts w:cstheme="minorHAnsi"/>
        </w:rPr>
        <w:t xml:space="preserve"> till behörig mottagningsanordning i land.</w:t>
      </w:r>
    </w:p>
    <w:p w14:paraId="69F63999" w14:textId="77777777" w:rsidR="00897538" w:rsidRPr="004C4C96" w:rsidRDefault="00897538" w:rsidP="00897538">
      <w:pPr>
        <w:numPr>
          <w:ilvl w:val="0"/>
          <w:numId w:val="17"/>
        </w:numPr>
        <w:rPr>
          <w:rFonts w:cstheme="minorHAnsi"/>
          <w:b/>
          <w:bCs/>
        </w:rPr>
      </w:pPr>
      <w:r w:rsidRPr="004C4C96">
        <w:rPr>
          <w:rFonts w:cstheme="minorHAnsi"/>
          <w:b/>
          <w:bCs/>
        </w:rPr>
        <w:t>Uppvärmning</w:t>
      </w:r>
    </w:p>
    <w:p w14:paraId="260C80D8" w14:textId="77777777" w:rsidR="00897538" w:rsidRPr="004C4C96" w:rsidRDefault="00897538" w:rsidP="006F1456">
      <w:pPr>
        <w:ind w:left="360"/>
        <w:rPr>
          <w:rFonts w:cstheme="minorHAnsi"/>
        </w:rPr>
      </w:pPr>
      <w:r w:rsidRPr="004C4C96">
        <w:rPr>
          <w:rFonts w:cstheme="minorHAnsi"/>
        </w:rPr>
        <w:t xml:space="preserve">Godsets temperatur får inte överstiga </w:t>
      </w:r>
      <w:r w:rsidRPr="004C4C96">
        <w:rPr>
          <w:rFonts w:cstheme="minorHAnsi"/>
        </w:rPr>
        <w:fldChar w:fldCharType="begin">
          <w:ffData>
            <w:name w:val="Text1"/>
            <w:enabled/>
            <w:calcOnExit w:val="0"/>
            <w:textInput/>
          </w:ffData>
        </w:fldChar>
      </w:r>
      <w:r w:rsidRPr="004C4C96">
        <w:rPr>
          <w:rFonts w:cstheme="minorHAnsi"/>
        </w:rPr>
        <w:instrText xml:space="preserve"> FORMTEXT </w:instrText>
      </w:r>
      <w:r w:rsidRPr="004C4C96">
        <w:rPr>
          <w:rFonts w:cstheme="minorHAnsi"/>
        </w:rPr>
      </w:r>
      <w:r w:rsidRPr="004C4C96">
        <w:rPr>
          <w:rFonts w:cstheme="minorHAnsi"/>
        </w:rPr>
        <w:fldChar w:fldCharType="separate"/>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fldChar w:fldCharType="end"/>
      </w:r>
      <w:r w:rsidRPr="004C4C96">
        <w:rPr>
          <w:rFonts w:cstheme="minorHAnsi"/>
        </w:rPr>
        <w:t xml:space="preserve"> grader Celsius. Bortfraktaren ansvarar för att godset kan upprätthålla en temperatur om </w:t>
      </w:r>
      <w:r w:rsidRPr="004C4C96">
        <w:rPr>
          <w:rFonts w:cstheme="minorHAnsi"/>
        </w:rPr>
        <w:fldChar w:fldCharType="begin">
          <w:ffData>
            <w:name w:val="Text1"/>
            <w:enabled/>
            <w:calcOnExit w:val="0"/>
            <w:textInput/>
          </w:ffData>
        </w:fldChar>
      </w:r>
      <w:r w:rsidRPr="004C4C96">
        <w:rPr>
          <w:rFonts w:cstheme="minorHAnsi"/>
        </w:rPr>
        <w:instrText xml:space="preserve"> FORMTEXT </w:instrText>
      </w:r>
      <w:r w:rsidRPr="004C4C96">
        <w:rPr>
          <w:rFonts w:cstheme="minorHAnsi"/>
        </w:rPr>
      </w:r>
      <w:r w:rsidRPr="004C4C96">
        <w:rPr>
          <w:rFonts w:cstheme="minorHAnsi"/>
        </w:rPr>
        <w:fldChar w:fldCharType="separate"/>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fldChar w:fldCharType="end"/>
      </w:r>
      <w:r w:rsidRPr="004C4C96">
        <w:rPr>
          <w:rFonts w:cstheme="minorHAnsi"/>
        </w:rPr>
        <w:t xml:space="preserve"> grader Celsius under hela Befraktningsperioden, under resa och vid lossningen av godset. </w:t>
      </w:r>
    </w:p>
    <w:p w14:paraId="48B7A547" w14:textId="77777777" w:rsidR="00897538" w:rsidRPr="004C4C96" w:rsidRDefault="00897538" w:rsidP="006F1456">
      <w:pPr>
        <w:ind w:left="360"/>
        <w:rPr>
          <w:rFonts w:cstheme="minorHAnsi"/>
        </w:rPr>
      </w:pPr>
      <w:r w:rsidRPr="004C4C96">
        <w:rPr>
          <w:rFonts w:cstheme="minorHAnsi"/>
        </w:rPr>
        <w:t xml:space="preserve">Bortfraktaren ansvarar även för att Fartyget kan värma upp godset med en temperaturhöjning från </w:t>
      </w:r>
      <w:r w:rsidRPr="004C4C96">
        <w:rPr>
          <w:rFonts w:cstheme="minorHAnsi"/>
        </w:rPr>
        <w:fldChar w:fldCharType="begin">
          <w:ffData>
            <w:name w:val="Text1"/>
            <w:enabled/>
            <w:calcOnExit w:val="0"/>
            <w:textInput/>
          </w:ffData>
        </w:fldChar>
      </w:r>
      <w:r w:rsidRPr="004C4C96">
        <w:rPr>
          <w:rFonts w:cstheme="minorHAnsi"/>
        </w:rPr>
        <w:instrText xml:space="preserve"> FORMTEXT </w:instrText>
      </w:r>
      <w:r w:rsidRPr="004C4C96">
        <w:rPr>
          <w:rFonts w:cstheme="minorHAnsi"/>
        </w:rPr>
      </w:r>
      <w:r w:rsidRPr="004C4C96">
        <w:rPr>
          <w:rFonts w:cstheme="minorHAnsi"/>
        </w:rPr>
        <w:fldChar w:fldCharType="separate"/>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fldChar w:fldCharType="end"/>
      </w:r>
      <w:r w:rsidRPr="004C4C96">
        <w:rPr>
          <w:rFonts w:cstheme="minorHAnsi"/>
        </w:rPr>
        <w:t xml:space="preserve"> till </w:t>
      </w:r>
      <w:r w:rsidRPr="004C4C96">
        <w:rPr>
          <w:rFonts w:cstheme="minorHAnsi"/>
        </w:rPr>
        <w:fldChar w:fldCharType="begin">
          <w:ffData>
            <w:name w:val="Text1"/>
            <w:enabled/>
            <w:calcOnExit w:val="0"/>
            <w:textInput/>
          </w:ffData>
        </w:fldChar>
      </w:r>
      <w:r w:rsidRPr="004C4C96">
        <w:rPr>
          <w:rFonts w:cstheme="minorHAnsi"/>
        </w:rPr>
        <w:instrText xml:space="preserve"> FORMTEXT </w:instrText>
      </w:r>
      <w:r w:rsidRPr="004C4C96">
        <w:rPr>
          <w:rFonts w:cstheme="minorHAnsi"/>
        </w:rPr>
      </w:r>
      <w:r w:rsidRPr="004C4C96">
        <w:rPr>
          <w:rFonts w:cstheme="minorHAnsi"/>
        </w:rPr>
        <w:fldChar w:fldCharType="separate"/>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fldChar w:fldCharType="end"/>
      </w:r>
      <w:r w:rsidRPr="004C4C96">
        <w:rPr>
          <w:rFonts w:cstheme="minorHAnsi"/>
        </w:rPr>
        <w:t xml:space="preserve"> grader Celsius inom </w:t>
      </w:r>
      <w:r w:rsidRPr="004C4C96">
        <w:rPr>
          <w:rFonts w:cstheme="minorHAnsi"/>
        </w:rPr>
        <w:fldChar w:fldCharType="begin">
          <w:ffData>
            <w:name w:val="Text1"/>
            <w:enabled/>
            <w:calcOnExit w:val="0"/>
            <w:textInput/>
          </w:ffData>
        </w:fldChar>
      </w:r>
      <w:r w:rsidRPr="004C4C96">
        <w:rPr>
          <w:rFonts w:cstheme="minorHAnsi"/>
        </w:rPr>
        <w:instrText xml:space="preserve"> FORMTEXT </w:instrText>
      </w:r>
      <w:r w:rsidRPr="004C4C96">
        <w:rPr>
          <w:rFonts w:cstheme="minorHAnsi"/>
        </w:rPr>
      </w:r>
      <w:r w:rsidRPr="004C4C96">
        <w:rPr>
          <w:rFonts w:cstheme="minorHAnsi"/>
        </w:rPr>
        <w:fldChar w:fldCharType="separate"/>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fldChar w:fldCharType="end"/>
      </w:r>
      <w:r w:rsidRPr="004C4C96">
        <w:rPr>
          <w:rFonts w:cstheme="minorHAnsi"/>
        </w:rPr>
        <w:t xml:space="preserve"> dagar, förutsatt att</w:t>
      </w:r>
    </w:p>
    <w:p w14:paraId="484C6138" w14:textId="77777777" w:rsidR="00897538" w:rsidRPr="004C4C96" w:rsidRDefault="00897538" w:rsidP="00897538">
      <w:pPr>
        <w:numPr>
          <w:ilvl w:val="0"/>
          <w:numId w:val="18"/>
        </w:numPr>
        <w:rPr>
          <w:rFonts w:cstheme="minorHAnsi"/>
        </w:rPr>
      </w:pPr>
      <w:r w:rsidRPr="004C4C96">
        <w:rPr>
          <w:rFonts w:cstheme="minorHAnsi"/>
        </w:rPr>
        <w:t>havsvattentemperaturen inte understiger +5 grader Celsius;</w:t>
      </w:r>
      <w:r w:rsidR="002E116E" w:rsidRPr="004C4C96">
        <w:rPr>
          <w:rFonts w:cstheme="minorHAnsi"/>
        </w:rPr>
        <w:t xml:space="preserve"> samt</w:t>
      </w:r>
    </w:p>
    <w:p w14:paraId="2126F9A5" w14:textId="66B0F6EB" w:rsidR="00897538" w:rsidRPr="004C4C96" w:rsidRDefault="00897538" w:rsidP="004A0380">
      <w:pPr>
        <w:numPr>
          <w:ilvl w:val="0"/>
          <w:numId w:val="18"/>
        </w:numPr>
        <w:rPr>
          <w:rFonts w:cstheme="minorHAnsi"/>
        </w:rPr>
      </w:pPr>
      <w:r w:rsidRPr="004C4C96">
        <w:rPr>
          <w:rFonts w:cstheme="minorHAnsi"/>
        </w:rPr>
        <w:lastRenderedPageBreak/>
        <w:t>lufttemperatur inte understiger +2 grader Celsius</w:t>
      </w:r>
      <w:r w:rsidR="004A0380" w:rsidRPr="004C4C96">
        <w:rPr>
          <w:rFonts w:cstheme="minorHAnsi"/>
        </w:rPr>
        <w:t>.</w:t>
      </w:r>
    </w:p>
    <w:p w14:paraId="6F43E077" w14:textId="77777777" w:rsidR="00897538" w:rsidRPr="004C4C96" w:rsidRDefault="00897538" w:rsidP="00897538">
      <w:pPr>
        <w:numPr>
          <w:ilvl w:val="0"/>
          <w:numId w:val="17"/>
        </w:numPr>
        <w:rPr>
          <w:rFonts w:cstheme="minorHAnsi"/>
          <w:b/>
          <w:bCs/>
        </w:rPr>
      </w:pPr>
      <w:r w:rsidRPr="004C4C96">
        <w:rPr>
          <w:rFonts w:cstheme="minorHAnsi"/>
          <w:b/>
          <w:bCs/>
        </w:rPr>
        <w:t>Pumpning</w:t>
      </w:r>
    </w:p>
    <w:p w14:paraId="1A0737E8" w14:textId="77777777" w:rsidR="00897538" w:rsidRPr="004C4C96" w:rsidRDefault="00897538" w:rsidP="006F1456">
      <w:pPr>
        <w:ind w:left="360"/>
        <w:rPr>
          <w:rFonts w:cstheme="minorHAnsi"/>
        </w:rPr>
      </w:pPr>
      <w:r w:rsidRPr="004C4C96">
        <w:rPr>
          <w:rFonts w:cstheme="minorHAnsi"/>
        </w:rPr>
        <w:t xml:space="preserve">Bortfraktaren ansvarar för att Fartyget vid leverans och under hela Befraktningsperioden kan ta emot full last inom </w:t>
      </w:r>
      <w:r w:rsidRPr="004C4C96">
        <w:rPr>
          <w:rFonts w:cstheme="minorHAnsi"/>
        </w:rPr>
        <w:fldChar w:fldCharType="begin">
          <w:ffData>
            <w:name w:val="Text1"/>
            <w:enabled/>
            <w:calcOnExit w:val="0"/>
            <w:textInput/>
          </w:ffData>
        </w:fldChar>
      </w:r>
      <w:r w:rsidRPr="004C4C96">
        <w:rPr>
          <w:rFonts w:cstheme="minorHAnsi"/>
        </w:rPr>
        <w:instrText xml:space="preserve"> FORMTEXT </w:instrText>
      </w:r>
      <w:r w:rsidRPr="004C4C96">
        <w:rPr>
          <w:rFonts w:cstheme="minorHAnsi"/>
        </w:rPr>
      </w:r>
      <w:r w:rsidRPr="004C4C96">
        <w:rPr>
          <w:rFonts w:cstheme="minorHAnsi"/>
        </w:rPr>
        <w:fldChar w:fldCharType="separate"/>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fldChar w:fldCharType="end"/>
      </w:r>
      <w:r w:rsidRPr="004C4C96">
        <w:rPr>
          <w:rFonts w:cstheme="minorHAnsi"/>
        </w:rPr>
        <w:t xml:space="preserve"> timmar</w:t>
      </w:r>
      <w:r w:rsidR="00E4393F" w:rsidRPr="004C4C96">
        <w:rPr>
          <w:rFonts w:cstheme="minorHAnsi"/>
        </w:rPr>
        <w:t xml:space="preserve"> med en minsta hastighet av </w:t>
      </w:r>
      <w:r w:rsidR="00E4393F" w:rsidRPr="004C4C96">
        <w:rPr>
          <w:rFonts w:cstheme="minorHAnsi"/>
        </w:rPr>
        <w:fldChar w:fldCharType="begin">
          <w:ffData>
            <w:name w:val="Text1"/>
            <w:enabled/>
            <w:calcOnExit w:val="0"/>
            <w:textInput/>
          </w:ffData>
        </w:fldChar>
      </w:r>
      <w:r w:rsidR="00E4393F" w:rsidRPr="004C4C96">
        <w:rPr>
          <w:rFonts w:cstheme="minorHAnsi"/>
        </w:rPr>
        <w:instrText xml:space="preserve"> FORMTEXT </w:instrText>
      </w:r>
      <w:r w:rsidR="00E4393F" w:rsidRPr="004C4C96">
        <w:rPr>
          <w:rFonts w:cstheme="minorHAnsi"/>
        </w:rPr>
      </w:r>
      <w:r w:rsidR="00E4393F" w:rsidRPr="004C4C96">
        <w:rPr>
          <w:rFonts w:cstheme="minorHAnsi"/>
        </w:rPr>
        <w:fldChar w:fldCharType="separate"/>
      </w:r>
      <w:r w:rsidR="00E4393F" w:rsidRPr="004C4C96">
        <w:rPr>
          <w:rFonts w:cstheme="minorHAnsi"/>
        </w:rPr>
        <w:t> </w:t>
      </w:r>
      <w:r w:rsidR="00E4393F" w:rsidRPr="004C4C96">
        <w:rPr>
          <w:rFonts w:cstheme="minorHAnsi"/>
        </w:rPr>
        <w:t> </w:t>
      </w:r>
      <w:r w:rsidR="00E4393F" w:rsidRPr="004C4C96">
        <w:rPr>
          <w:rFonts w:cstheme="minorHAnsi"/>
        </w:rPr>
        <w:t> </w:t>
      </w:r>
      <w:r w:rsidR="00E4393F" w:rsidRPr="004C4C96">
        <w:rPr>
          <w:rFonts w:cstheme="minorHAnsi"/>
        </w:rPr>
        <w:t> </w:t>
      </w:r>
      <w:r w:rsidR="00E4393F" w:rsidRPr="004C4C96">
        <w:rPr>
          <w:rFonts w:cstheme="minorHAnsi"/>
        </w:rPr>
        <w:t> </w:t>
      </w:r>
      <w:r w:rsidR="00E4393F" w:rsidRPr="004C4C96">
        <w:rPr>
          <w:rFonts w:cstheme="minorHAnsi"/>
        </w:rPr>
        <w:fldChar w:fldCharType="end"/>
      </w:r>
      <w:r w:rsidR="00E4393F" w:rsidRPr="004C4C96">
        <w:rPr>
          <w:rFonts w:cstheme="minorHAnsi"/>
        </w:rPr>
        <w:t xml:space="preserve"> </w:t>
      </w:r>
      <w:r w:rsidRPr="004C4C96">
        <w:rPr>
          <w:rFonts w:cstheme="minorHAnsi"/>
        </w:rPr>
        <w:t xml:space="preserve"> m</w:t>
      </w:r>
      <w:r w:rsidRPr="004C4C96">
        <w:rPr>
          <w:rFonts w:cstheme="minorHAnsi"/>
          <w:vertAlign w:val="superscript"/>
        </w:rPr>
        <w:t>3</w:t>
      </w:r>
      <w:r w:rsidRPr="004C4C96">
        <w:rPr>
          <w:rFonts w:cstheme="minorHAnsi"/>
        </w:rPr>
        <w:t xml:space="preserve">/h, samt att, med undantag för </w:t>
      </w:r>
      <w:proofErr w:type="spellStart"/>
      <w:r w:rsidRPr="004C4C96">
        <w:rPr>
          <w:rFonts w:cstheme="minorHAnsi"/>
        </w:rPr>
        <w:t>stripping</w:t>
      </w:r>
      <w:proofErr w:type="spellEnd"/>
      <w:r w:rsidRPr="004C4C96">
        <w:rPr>
          <w:rFonts w:cstheme="minorHAnsi"/>
        </w:rPr>
        <w:t xml:space="preserve">, lossning av full last kan ske inom </w:t>
      </w:r>
      <w:r w:rsidRPr="004C4C96">
        <w:rPr>
          <w:rFonts w:cstheme="minorHAnsi"/>
        </w:rPr>
        <w:fldChar w:fldCharType="begin">
          <w:ffData>
            <w:name w:val="Text1"/>
            <w:enabled/>
            <w:calcOnExit w:val="0"/>
            <w:textInput/>
          </w:ffData>
        </w:fldChar>
      </w:r>
      <w:r w:rsidRPr="004C4C96">
        <w:rPr>
          <w:rFonts w:cstheme="minorHAnsi"/>
        </w:rPr>
        <w:instrText xml:space="preserve"> FORMTEXT </w:instrText>
      </w:r>
      <w:r w:rsidRPr="004C4C96">
        <w:rPr>
          <w:rFonts w:cstheme="minorHAnsi"/>
        </w:rPr>
      </w:r>
      <w:r w:rsidRPr="004C4C96">
        <w:rPr>
          <w:rFonts w:cstheme="minorHAnsi"/>
        </w:rPr>
        <w:fldChar w:fldCharType="separate"/>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t> </w:t>
      </w:r>
      <w:r w:rsidRPr="004C4C96">
        <w:rPr>
          <w:rFonts w:cstheme="minorHAnsi"/>
        </w:rPr>
        <w:fldChar w:fldCharType="end"/>
      </w:r>
      <w:r w:rsidRPr="004C4C96">
        <w:rPr>
          <w:rFonts w:cstheme="minorHAnsi"/>
        </w:rPr>
        <w:t xml:space="preserve"> med upprätthållande av en pumpkapacitet om 100 PSI då godsets specifika densitet uppgår till 1000 kg/m</w:t>
      </w:r>
      <w:r w:rsidRPr="004C4C96">
        <w:rPr>
          <w:rFonts w:cstheme="minorHAnsi"/>
          <w:vertAlign w:val="superscript"/>
        </w:rPr>
        <w:t>3</w:t>
      </w:r>
      <w:r w:rsidRPr="004C4C96">
        <w:rPr>
          <w:rFonts w:cstheme="minorHAnsi"/>
        </w:rPr>
        <w:t xml:space="preserve"> och dess temperatur till </w:t>
      </w:r>
      <w:r w:rsidR="002B3851" w:rsidRPr="004C4C96">
        <w:rPr>
          <w:rFonts w:cstheme="minorHAnsi"/>
        </w:rPr>
        <w:t>+</w:t>
      </w:r>
      <w:r w:rsidRPr="004C4C96">
        <w:rPr>
          <w:rFonts w:cstheme="minorHAnsi"/>
        </w:rPr>
        <w:t>15 grader Celsius.</w:t>
      </w:r>
    </w:p>
    <w:p w14:paraId="21F890BB" w14:textId="77777777" w:rsidR="00897538" w:rsidRPr="004C4C96" w:rsidRDefault="00897538" w:rsidP="006F1456">
      <w:pPr>
        <w:ind w:left="360"/>
        <w:rPr>
          <w:rFonts w:cstheme="minorHAnsi"/>
        </w:rPr>
      </w:pPr>
      <w:r w:rsidRPr="004C4C96">
        <w:rPr>
          <w:rFonts w:cstheme="minorHAnsi"/>
        </w:rPr>
        <w:t>Fartyget ska anses vara off-</w:t>
      </w:r>
      <w:proofErr w:type="spellStart"/>
      <w:r w:rsidRPr="004C4C96">
        <w:rPr>
          <w:rFonts w:cstheme="minorHAnsi"/>
        </w:rPr>
        <w:t>hire</w:t>
      </w:r>
      <w:proofErr w:type="spellEnd"/>
      <w:r w:rsidRPr="004C4C96">
        <w:rPr>
          <w:rFonts w:cstheme="minorHAnsi"/>
        </w:rPr>
        <w:t xml:space="preserve"> under den tid som går förlorad till följd av misslyckad lastning eller lossning av godset inom den tidsperiod som angetts ovan, utom i de fall den förlorade tiden inte beror på Bortfraktaren eller någon Bortfraktaren svara</w:t>
      </w:r>
      <w:r w:rsidR="005C70AA" w:rsidRPr="004C4C96">
        <w:rPr>
          <w:rFonts w:cstheme="minorHAnsi"/>
        </w:rPr>
        <w:t>r</w:t>
      </w:r>
      <w:r w:rsidRPr="004C4C96">
        <w:rPr>
          <w:rFonts w:cstheme="minorHAnsi"/>
        </w:rPr>
        <w:t xml:space="preserve"> för</w:t>
      </w:r>
      <w:r w:rsidR="002B3851" w:rsidRPr="004C4C96">
        <w:rPr>
          <w:rFonts w:cstheme="minorHAnsi"/>
        </w:rPr>
        <w:t>.</w:t>
      </w:r>
    </w:p>
    <w:p w14:paraId="57D51A6B" w14:textId="77777777" w:rsidR="002B3851" w:rsidRPr="004C4C96" w:rsidRDefault="002B3851" w:rsidP="006F1456">
      <w:pPr>
        <w:ind w:left="360"/>
        <w:rPr>
          <w:rFonts w:cstheme="minorHAnsi"/>
        </w:rPr>
      </w:pPr>
      <w:r w:rsidRPr="004C4C96">
        <w:rPr>
          <w:rFonts w:cstheme="minorHAnsi"/>
        </w:rPr>
        <w:t>Fartygets befälhavare ska snarast underrätta Befraktaren om eventuella hinder som kan uppstå vid pumpning.</w:t>
      </w:r>
    </w:p>
    <w:p w14:paraId="25635576" w14:textId="77777777" w:rsidR="002129F6" w:rsidRPr="004C4C96" w:rsidRDefault="002129F6" w:rsidP="002778E5">
      <w:pPr>
        <w:rPr>
          <w:rFonts w:cstheme="minorHAnsi"/>
        </w:rPr>
      </w:pPr>
    </w:p>
    <w:sectPr w:rsidR="002129F6" w:rsidRPr="004C4C96" w:rsidSect="00BC14C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2733" w14:textId="77777777" w:rsidR="003877A9" w:rsidRDefault="003877A9" w:rsidP="004B7FAE">
      <w:pPr>
        <w:spacing w:after="0" w:line="240" w:lineRule="auto"/>
      </w:pPr>
      <w:r>
        <w:separator/>
      </w:r>
    </w:p>
  </w:endnote>
  <w:endnote w:type="continuationSeparator" w:id="0">
    <w:p w14:paraId="42898C3C" w14:textId="77777777" w:rsidR="003877A9" w:rsidRDefault="003877A9" w:rsidP="004B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svarsmakten Sans">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E09F" w14:textId="77777777" w:rsidR="003877A9" w:rsidRDefault="003877A9" w:rsidP="004B7FAE">
      <w:pPr>
        <w:spacing w:after="0" w:line="240" w:lineRule="auto"/>
      </w:pPr>
      <w:r>
        <w:separator/>
      </w:r>
    </w:p>
  </w:footnote>
  <w:footnote w:type="continuationSeparator" w:id="0">
    <w:p w14:paraId="2A2766C0" w14:textId="77777777" w:rsidR="003877A9" w:rsidRDefault="003877A9" w:rsidP="004B7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A00"/>
    <w:multiLevelType w:val="hybridMultilevel"/>
    <w:tmpl w:val="8EC000F6"/>
    <w:lvl w:ilvl="0" w:tplc="041D001B">
      <w:start w:val="1"/>
      <w:numFmt w:val="lowerRoman"/>
      <w:lvlText w:val="%1."/>
      <w:lvlJc w:val="right"/>
      <w:pPr>
        <w:ind w:left="1070" w:hanging="360"/>
      </w:pPr>
    </w:lvl>
    <w:lvl w:ilvl="1" w:tplc="041D0019" w:tentative="1">
      <w:start w:val="1"/>
      <w:numFmt w:val="lowerLetter"/>
      <w:lvlText w:val="%2."/>
      <w:lvlJc w:val="left"/>
      <w:pPr>
        <w:ind w:left="1790" w:hanging="360"/>
      </w:pPr>
    </w:lvl>
    <w:lvl w:ilvl="2" w:tplc="041D001B" w:tentative="1">
      <w:start w:val="1"/>
      <w:numFmt w:val="lowerRoman"/>
      <w:lvlText w:val="%3."/>
      <w:lvlJc w:val="right"/>
      <w:pPr>
        <w:ind w:left="2510" w:hanging="180"/>
      </w:pPr>
    </w:lvl>
    <w:lvl w:ilvl="3" w:tplc="041D000F" w:tentative="1">
      <w:start w:val="1"/>
      <w:numFmt w:val="decimal"/>
      <w:lvlText w:val="%4."/>
      <w:lvlJc w:val="left"/>
      <w:pPr>
        <w:ind w:left="3230" w:hanging="360"/>
      </w:pPr>
    </w:lvl>
    <w:lvl w:ilvl="4" w:tplc="041D0019" w:tentative="1">
      <w:start w:val="1"/>
      <w:numFmt w:val="lowerLetter"/>
      <w:lvlText w:val="%5."/>
      <w:lvlJc w:val="left"/>
      <w:pPr>
        <w:ind w:left="3950" w:hanging="360"/>
      </w:pPr>
    </w:lvl>
    <w:lvl w:ilvl="5" w:tplc="041D001B" w:tentative="1">
      <w:start w:val="1"/>
      <w:numFmt w:val="lowerRoman"/>
      <w:lvlText w:val="%6."/>
      <w:lvlJc w:val="right"/>
      <w:pPr>
        <w:ind w:left="4670" w:hanging="180"/>
      </w:pPr>
    </w:lvl>
    <w:lvl w:ilvl="6" w:tplc="041D000F" w:tentative="1">
      <w:start w:val="1"/>
      <w:numFmt w:val="decimal"/>
      <w:lvlText w:val="%7."/>
      <w:lvlJc w:val="left"/>
      <w:pPr>
        <w:ind w:left="5390" w:hanging="360"/>
      </w:pPr>
    </w:lvl>
    <w:lvl w:ilvl="7" w:tplc="041D0019" w:tentative="1">
      <w:start w:val="1"/>
      <w:numFmt w:val="lowerLetter"/>
      <w:lvlText w:val="%8."/>
      <w:lvlJc w:val="left"/>
      <w:pPr>
        <w:ind w:left="6110" w:hanging="360"/>
      </w:pPr>
    </w:lvl>
    <w:lvl w:ilvl="8" w:tplc="041D001B" w:tentative="1">
      <w:start w:val="1"/>
      <w:numFmt w:val="lowerRoman"/>
      <w:lvlText w:val="%9."/>
      <w:lvlJc w:val="right"/>
      <w:pPr>
        <w:ind w:left="6830" w:hanging="180"/>
      </w:pPr>
    </w:lvl>
  </w:abstractNum>
  <w:abstractNum w:abstractNumId="1" w15:restartNumberingAfterBreak="0">
    <w:nsid w:val="03EA6A3F"/>
    <w:multiLevelType w:val="hybridMultilevel"/>
    <w:tmpl w:val="8B64E4C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B117F13"/>
    <w:multiLevelType w:val="hybridMultilevel"/>
    <w:tmpl w:val="7B7CC5F6"/>
    <w:lvl w:ilvl="0" w:tplc="041D001B">
      <w:start w:val="1"/>
      <w:numFmt w:val="lowerRoman"/>
      <w:lvlText w:val="%1."/>
      <w:lvlJc w:val="right"/>
      <w:pPr>
        <w:ind w:left="1070" w:hanging="360"/>
      </w:pPr>
    </w:lvl>
    <w:lvl w:ilvl="1" w:tplc="041D0019" w:tentative="1">
      <w:start w:val="1"/>
      <w:numFmt w:val="lowerLetter"/>
      <w:lvlText w:val="%2."/>
      <w:lvlJc w:val="left"/>
      <w:pPr>
        <w:ind w:left="1790" w:hanging="360"/>
      </w:pPr>
    </w:lvl>
    <w:lvl w:ilvl="2" w:tplc="041D001B" w:tentative="1">
      <w:start w:val="1"/>
      <w:numFmt w:val="lowerRoman"/>
      <w:lvlText w:val="%3."/>
      <w:lvlJc w:val="right"/>
      <w:pPr>
        <w:ind w:left="2510" w:hanging="180"/>
      </w:pPr>
    </w:lvl>
    <w:lvl w:ilvl="3" w:tplc="041D000F" w:tentative="1">
      <w:start w:val="1"/>
      <w:numFmt w:val="decimal"/>
      <w:lvlText w:val="%4."/>
      <w:lvlJc w:val="left"/>
      <w:pPr>
        <w:ind w:left="3230" w:hanging="360"/>
      </w:pPr>
    </w:lvl>
    <w:lvl w:ilvl="4" w:tplc="041D0019" w:tentative="1">
      <w:start w:val="1"/>
      <w:numFmt w:val="lowerLetter"/>
      <w:lvlText w:val="%5."/>
      <w:lvlJc w:val="left"/>
      <w:pPr>
        <w:ind w:left="3950" w:hanging="360"/>
      </w:pPr>
    </w:lvl>
    <w:lvl w:ilvl="5" w:tplc="041D001B" w:tentative="1">
      <w:start w:val="1"/>
      <w:numFmt w:val="lowerRoman"/>
      <w:lvlText w:val="%6."/>
      <w:lvlJc w:val="right"/>
      <w:pPr>
        <w:ind w:left="4670" w:hanging="180"/>
      </w:pPr>
    </w:lvl>
    <w:lvl w:ilvl="6" w:tplc="041D000F" w:tentative="1">
      <w:start w:val="1"/>
      <w:numFmt w:val="decimal"/>
      <w:lvlText w:val="%7."/>
      <w:lvlJc w:val="left"/>
      <w:pPr>
        <w:ind w:left="5390" w:hanging="360"/>
      </w:pPr>
    </w:lvl>
    <w:lvl w:ilvl="7" w:tplc="041D0019" w:tentative="1">
      <w:start w:val="1"/>
      <w:numFmt w:val="lowerLetter"/>
      <w:lvlText w:val="%8."/>
      <w:lvlJc w:val="left"/>
      <w:pPr>
        <w:ind w:left="6110" w:hanging="360"/>
      </w:pPr>
    </w:lvl>
    <w:lvl w:ilvl="8" w:tplc="041D001B" w:tentative="1">
      <w:start w:val="1"/>
      <w:numFmt w:val="lowerRoman"/>
      <w:lvlText w:val="%9."/>
      <w:lvlJc w:val="right"/>
      <w:pPr>
        <w:ind w:left="6830" w:hanging="180"/>
      </w:pPr>
    </w:lvl>
  </w:abstractNum>
  <w:abstractNum w:abstractNumId="3" w15:restartNumberingAfterBreak="0">
    <w:nsid w:val="1B426407"/>
    <w:multiLevelType w:val="hybridMultilevel"/>
    <w:tmpl w:val="53F0B19A"/>
    <w:lvl w:ilvl="0" w:tplc="FFFFFFFF">
      <w:start w:val="1"/>
      <w:numFmt w:val="lowerRoman"/>
      <w:lvlText w:val="%1."/>
      <w:lvlJc w:val="righ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1D270BF6"/>
    <w:multiLevelType w:val="multilevel"/>
    <w:tmpl w:val="A086E4F0"/>
    <w:lvl w:ilvl="0">
      <w:start w:val="1"/>
      <w:numFmt w:val="decimal"/>
      <w:lvlText w:val="%1."/>
      <w:lvlJc w:val="left"/>
      <w:pPr>
        <w:ind w:left="360" w:hanging="360"/>
      </w:pPr>
      <w:rPr>
        <w:rFonts w:hint="default"/>
        <w:b/>
        <w:color w:val="auto"/>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5" w15:restartNumberingAfterBreak="0">
    <w:nsid w:val="3622716B"/>
    <w:multiLevelType w:val="hybridMultilevel"/>
    <w:tmpl w:val="E758C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760894"/>
    <w:multiLevelType w:val="hybridMultilevel"/>
    <w:tmpl w:val="10D87A36"/>
    <w:lvl w:ilvl="0" w:tplc="041D0017">
      <w:start w:val="1"/>
      <w:numFmt w:val="lowerLetter"/>
      <w:lvlText w:val="%1)"/>
      <w:lvlJc w:val="left"/>
      <w:pPr>
        <w:ind w:left="928" w:hanging="360"/>
      </w:pPr>
    </w:lvl>
    <w:lvl w:ilvl="1" w:tplc="041D0019" w:tentative="1">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7" w15:restartNumberingAfterBreak="0">
    <w:nsid w:val="3CD745EF"/>
    <w:multiLevelType w:val="hybridMultilevel"/>
    <w:tmpl w:val="25C8E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032347"/>
    <w:multiLevelType w:val="hybridMultilevel"/>
    <w:tmpl w:val="53F0B19A"/>
    <w:lvl w:ilvl="0" w:tplc="FFFFFFFF">
      <w:start w:val="1"/>
      <w:numFmt w:val="lowerRoman"/>
      <w:lvlText w:val="%1."/>
      <w:lvlJc w:val="righ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9" w15:restartNumberingAfterBreak="0">
    <w:nsid w:val="44E702F6"/>
    <w:multiLevelType w:val="hybridMultilevel"/>
    <w:tmpl w:val="45565AEE"/>
    <w:lvl w:ilvl="0" w:tplc="5B78A1A8">
      <w:start w:val="1"/>
      <w:numFmt w:val="upperRoman"/>
      <w:lvlText w:val="%1)"/>
      <w:lvlJc w:val="left"/>
      <w:pPr>
        <w:ind w:left="1287" w:hanging="72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15:restartNumberingAfterBreak="0">
    <w:nsid w:val="4C896188"/>
    <w:multiLevelType w:val="hybridMultilevel"/>
    <w:tmpl w:val="D27A501A"/>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3801AB9"/>
    <w:multiLevelType w:val="hybridMultilevel"/>
    <w:tmpl w:val="AB14A734"/>
    <w:lvl w:ilvl="0" w:tplc="6770AF5C">
      <w:start w:val="2020"/>
      <w:numFmt w:val="bullet"/>
      <w:lvlText w:val="-"/>
      <w:lvlJc w:val="left"/>
      <w:pPr>
        <w:ind w:left="928" w:hanging="360"/>
      </w:pPr>
      <w:rPr>
        <w:rFonts w:ascii="Forsvarsmakten Sans" w:eastAsia="Times New Roman" w:hAnsi="Forsvarsmakten Sans" w:cs="Arial" w:hint="default"/>
        <w:i w:val="0"/>
        <w:color w:val="auto"/>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2" w15:restartNumberingAfterBreak="0">
    <w:nsid w:val="56CB0495"/>
    <w:multiLevelType w:val="hybridMultilevel"/>
    <w:tmpl w:val="E01ABF24"/>
    <w:lvl w:ilvl="0" w:tplc="5B78A1A8">
      <w:start w:val="1"/>
      <w:numFmt w:val="upp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6E2561"/>
    <w:multiLevelType w:val="multilevel"/>
    <w:tmpl w:val="F3489A16"/>
    <w:lvl w:ilvl="0">
      <w:start w:val="1"/>
      <w:numFmt w:val="decimal"/>
      <w:pStyle w:val="Rubrik3"/>
      <w:lvlText w:val="%1."/>
      <w:lvlJc w:val="left"/>
      <w:pPr>
        <w:ind w:left="360" w:hanging="360"/>
      </w:pPr>
      <w:rPr>
        <w:b/>
        <w:color w:val="auto"/>
      </w:rPr>
    </w:lvl>
    <w:lvl w:ilvl="1">
      <w:start w:val="1"/>
      <w:numFmt w:val="decimal"/>
      <w:isLgl/>
      <w:lvlText w:val="%1.%2"/>
      <w:lvlJc w:val="left"/>
      <w:pPr>
        <w:ind w:left="360" w:hanging="360"/>
      </w:pPr>
      <w:rPr>
        <w:rFonts w:hint="default"/>
        <w:b/>
        <w:i w:val="0"/>
        <w:color w:val="auto"/>
      </w:rPr>
    </w:lvl>
    <w:lvl w:ilvl="2">
      <w:start w:val="1"/>
      <w:numFmt w:val="lowerRoman"/>
      <w:lvlText w:val="%3."/>
      <w:lvlJc w:val="right"/>
      <w:pPr>
        <w:ind w:left="185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317B72"/>
    <w:multiLevelType w:val="hybridMultilevel"/>
    <w:tmpl w:val="4C3885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7E73C6C"/>
    <w:multiLevelType w:val="hybridMultilevel"/>
    <w:tmpl w:val="53F0B19A"/>
    <w:lvl w:ilvl="0" w:tplc="041D001B">
      <w:start w:val="1"/>
      <w:numFmt w:val="lowerRoman"/>
      <w:lvlText w:val="%1."/>
      <w:lvlJc w:val="right"/>
      <w:pPr>
        <w:ind w:left="1070" w:hanging="360"/>
      </w:pPr>
    </w:lvl>
    <w:lvl w:ilvl="1" w:tplc="041D0019" w:tentative="1">
      <w:start w:val="1"/>
      <w:numFmt w:val="lowerLetter"/>
      <w:lvlText w:val="%2."/>
      <w:lvlJc w:val="left"/>
      <w:pPr>
        <w:ind w:left="1790" w:hanging="360"/>
      </w:pPr>
    </w:lvl>
    <w:lvl w:ilvl="2" w:tplc="041D001B" w:tentative="1">
      <w:start w:val="1"/>
      <w:numFmt w:val="lowerRoman"/>
      <w:lvlText w:val="%3."/>
      <w:lvlJc w:val="right"/>
      <w:pPr>
        <w:ind w:left="2510" w:hanging="180"/>
      </w:pPr>
    </w:lvl>
    <w:lvl w:ilvl="3" w:tplc="041D000F" w:tentative="1">
      <w:start w:val="1"/>
      <w:numFmt w:val="decimal"/>
      <w:lvlText w:val="%4."/>
      <w:lvlJc w:val="left"/>
      <w:pPr>
        <w:ind w:left="3230" w:hanging="360"/>
      </w:pPr>
    </w:lvl>
    <w:lvl w:ilvl="4" w:tplc="041D0019" w:tentative="1">
      <w:start w:val="1"/>
      <w:numFmt w:val="lowerLetter"/>
      <w:lvlText w:val="%5."/>
      <w:lvlJc w:val="left"/>
      <w:pPr>
        <w:ind w:left="3950" w:hanging="360"/>
      </w:pPr>
    </w:lvl>
    <w:lvl w:ilvl="5" w:tplc="041D001B" w:tentative="1">
      <w:start w:val="1"/>
      <w:numFmt w:val="lowerRoman"/>
      <w:lvlText w:val="%6."/>
      <w:lvlJc w:val="right"/>
      <w:pPr>
        <w:ind w:left="4670" w:hanging="180"/>
      </w:pPr>
    </w:lvl>
    <w:lvl w:ilvl="6" w:tplc="041D000F" w:tentative="1">
      <w:start w:val="1"/>
      <w:numFmt w:val="decimal"/>
      <w:lvlText w:val="%7."/>
      <w:lvlJc w:val="left"/>
      <w:pPr>
        <w:ind w:left="5390" w:hanging="360"/>
      </w:pPr>
    </w:lvl>
    <w:lvl w:ilvl="7" w:tplc="041D0019" w:tentative="1">
      <w:start w:val="1"/>
      <w:numFmt w:val="lowerLetter"/>
      <w:lvlText w:val="%8."/>
      <w:lvlJc w:val="left"/>
      <w:pPr>
        <w:ind w:left="6110" w:hanging="360"/>
      </w:pPr>
    </w:lvl>
    <w:lvl w:ilvl="8" w:tplc="041D001B" w:tentative="1">
      <w:start w:val="1"/>
      <w:numFmt w:val="lowerRoman"/>
      <w:lvlText w:val="%9."/>
      <w:lvlJc w:val="right"/>
      <w:pPr>
        <w:ind w:left="6830" w:hanging="180"/>
      </w:pPr>
    </w:lvl>
  </w:abstractNum>
  <w:abstractNum w:abstractNumId="16" w15:restartNumberingAfterBreak="0">
    <w:nsid w:val="7C3E35FB"/>
    <w:multiLevelType w:val="hybridMultilevel"/>
    <w:tmpl w:val="80B03F36"/>
    <w:lvl w:ilvl="0" w:tplc="1FAEAC96">
      <w:start w:val="1"/>
      <w:numFmt w:val="decimal"/>
      <w:lvlText w:val="%1."/>
      <w:lvlJc w:val="left"/>
      <w:pPr>
        <w:ind w:left="360" w:hanging="360"/>
      </w:pPr>
      <w:rPr>
        <w:rFonts w:asciiTheme="minorHAnsi" w:hAnsiTheme="minorHAnsi" w:cstheme="minorHAnsi" w:hint="default"/>
        <w:i w:val="0"/>
        <w:sz w:val="20"/>
        <w:szCs w:val="20"/>
      </w:rPr>
    </w:lvl>
    <w:lvl w:ilvl="1" w:tplc="29F28AD8" w:tentative="1">
      <w:start w:val="1"/>
      <w:numFmt w:val="lowerLetter"/>
      <w:lvlText w:val="%2."/>
      <w:lvlJc w:val="left"/>
      <w:pPr>
        <w:ind w:left="1080" w:hanging="360"/>
      </w:pPr>
    </w:lvl>
    <w:lvl w:ilvl="2" w:tplc="E194A240" w:tentative="1">
      <w:start w:val="1"/>
      <w:numFmt w:val="lowerRoman"/>
      <w:lvlText w:val="%3."/>
      <w:lvlJc w:val="right"/>
      <w:pPr>
        <w:ind w:left="1800" w:hanging="180"/>
      </w:pPr>
    </w:lvl>
    <w:lvl w:ilvl="3" w:tplc="FB9636A0" w:tentative="1">
      <w:start w:val="1"/>
      <w:numFmt w:val="decimal"/>
      <w:lvlText w:val="%4."/>
      <w:lvlJc w:val="left"/>
      <w:pPr>
        <w:ind w:left="2520" w:hanging="360"/>
      </w:pPr>
    </w:lvl>
    <w:lvl w:ilvl="4" w:tplc="05BC3F02" w:tentative="1">
      <w:start w:val="1"/>
      <w:numFmt w:val="lowerLetter"/>
      <w:lvlText w:val="%5."/>
      <w:lvlJc w:val="left"/>
      <w:pPr>
        <w:ind w:left="3240" w:hanging="360"/>
      </w:pPr>
    </w:lvl>
    <w:lvl w:ilvl="5" w:tplc="98125C5E" w:tentative="1">
      <w:start w:val="1"/>
      <w:numFmt w:val="lowerRoman"/>
      <w:lvlText w:val="%6."/>
      <w:lvlJc w:val="right"/>
      <w:pPr>
        <w:ind w:left="3960" w:hanging="180"/>
      </w:pPr>
    </w:lvl>
    <w:lvl w:ilvl="6" w:tplc="F07EC3A4" w:tentative="1">
      <w:start w:val="1"/>
      <w:numFmt w:val="decimal"/>
      <w:lvlText w:val="%7."/>
      <w:lvlJc w:val="left"/>
      <w:pPr>
        <w:ind w:left="4680" w:hanging="360"/>
      </w:pPr>
    </w:lvl>
    <w:lvl w:ilvl="7" w:tplc="14C67554" w:tentative="1">
      <w:start w:val="1"/>
      <w:numFmt w:val="lowerLetter"/>
      <w:lvlText w:val="%8."/>
      <w:lvlJc w:val="left"/>
      <w:pPr>
        <w:ind w:left="5400" w:hanging="360"/>
      </w:pPr>
    </w:lvl>
    <w:lvl w:ilvl="8" w:tplc="B07867A2" w:tentative="1">
      <w:start w:val="1"/>
      <w:numFmt w:val="lowerRoman"/>
      <w:lvlText w:val="%9."/>
      <w:lvlJc w:val="right"/>
      <w:pPr>
        <w:ind w:left="6120" w:hanging="180"/>
      </w:pPr>
    </w:lvl>
  </w:abstractNum>
  <w:abstractNum w:abstractNumId="17" w15:restartNumberingAfterBreak="0">
    <w:nsid w:val="7CD846D3"/>
    <w:multiLevelType w:val="hybridMultilevel"/>
    <w:tmpl w:val="2DE65C5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879392789">
    <w:abstractNumId w:val="4"/>
  </w:num>
  <w:num w:numId="2" w16cid:durableId="541865453">
    <w:abstractNumId w:val="16"/>
  </w:num>
  <w:num w:numId="3" w16cid:durableId="1028947931">
    <w:abstractNumId w:val="11"/>
  </w:num>
  <w:num w:numId="4" w16cid:durableId="548683753">
    <w:abstractNumId w:val="15"/>
  </w:num>
  <w:num w:numId="5" w16cid:durableId="1275017722">
    <w:abstractNumId w:val="2"/>
  </w:num>
  <w:num w:numId="6" w16cid:durableId="1534030499">
    <w:abstractNumId w:val="0"/>
  </w:num>
  <w:num w:numId="7" w16cid:durableId="2005817038">
    <w:abstractNumId w:val="8"/>
  </w:num>
  <w:num w:numId="8" w16cid:durableId="257760143">
    <w:abstractNumId w:val="3"/>
  </w:num>
  <w:num w:numId="9" w16cid:durableId="125591900">
    <w:abstractNumId w:val="6"/>
  </w:num>
  <w:num w:numId="10" w16cid:durableId="1824195235">
    <w:abstractNumId w:val="1"/>
  </w:num>
  <w:num w:numId="11" w16cid:durableId="1849130465">
    <w:abstractNumId w:val="5"/>
  </w:num>
  <w:num w:numId="12" w16cid:durableId="1249575624">
    <w:abstractNumId w:val="7"/>
  </w:num>
  <w:num w:numId="13" w16cid:durableId="184949717">
    <w:abstractNumId w:val="14"/>
  </w:num>
  <w:num w:numId="14" w16cid:durableId="1744178166">
    <w:abstractNumId w:val="10"/>
  </w:num>
  <w:num w:numId="15" w16cid:durableId="1113282783">
    <w:abstractNumId w:val="4"/>
  </w:num>
  <w:num w:numId="16" w16cid:durableId="422184662">
    <w:abstractNumId w:val="9"/>
  </w:num>
  <w:num w:numId="17" w16cid:durableId="1855260434">
    <w:abstractNumId w:val="17"/>
  </w:num>
  <w:num w:numId="18" w16cid:durableId="1615553713">
    <w:abstractNumId w:val="12"/>
  </w:num>
  <w:num w:numId="19" w16cid:durableId="196892991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sv-SE" w:vendorID="64" w:dllVersion="0" w:nlCheck="1" w:checkStyle="0"/>
  <w:activeWritingStyle w:appName="MSWord" w:lang="en-US" w:vendorID="64" w:dllVersion="0" w:nlCheck="1" w:checkStyle="0"/>
  <w:proofState w:spelling="clean" w:grammar="clean"/>
  <w:defaultTabStop w:val="567"/>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B7"/>
    <w:rsid w:val="00001EC1"/>
    <w:rsid w:val="000022A0"/>
    <w:rsid w:val="00006B60"/>
    <w:rsid w:val="00007071"/>
    <w:rsid w:val="00007C73"/>
    <w:rsid w:val="00010EE7"/>
    <w:rsid w:val="00014F13"/>
    <w:rsid w:val="00024053"/>
    <w:rsid w:val="00024349"/>
    <w:rsid w:val="00027358"/>
    <w:rsid w:val="00032D37"/>
    <w:rsid w:val="00035C61"/>
    <w:rsid w:val="00041AB6"/>
    <w:rsid w:val="0004228F"/>
    <w:rsid w:val="00060467"/>
    <w:rsid w:val="00061A81"/>
    <w:rsid w:val="00062E33"/>
    <w:rsid w:val="00064822"/>
    <w:rsid w:val="000655C4"/>
    <w:rsid w:val="00072990"/>
    <w:rsid w:val="000733A4"/>
    <w:rsid w:val="0008334D"/>
    <w:rsid w:val="00085EF6"/>
    <w:rsid w:val="0008767A"/>
    <w:rsid w:val="000878ED"/>
    <w:rsid w:val="00093527"/>
    <w:rsid w:val="000947AD"/>
    <w:rsid w:val="000A0026"/>
    <w:rsid w:val="000A6BCB"/>
    <w:rsid w:val="000A6D00"/>
    <w:rsid w:val="000A7F3D"/>
    <w:rsid w:val="000B739E"/>
    <w:rsid w:val="000D024A"/>
    <w:rsid w:val="000D59A4"/>
    <w:rsid w:val="000D6115"/>
    <w:rsid w:val="000E1B4D"/>
    <w:rsid w:val="000E1EE3"/>
    <w:rsid w:val="000E2FA0"/>
    <w:rsid w:val="000E4A8A"/>
    <w:rsid w:val="000E7288"/>
    <w:rsid w:val="000F1347"/>
    <w:rsid w:val="000F137E"/>
    <w:rsid w:val="000F5944"/>
    <w:rsid w:val="000F636E"/>
    <w:rsid w:val="000F73B1"/>
    <w:rsid w:val="0010237D"/>
    <w:rsid w:val="00110FB0"/>
    <w:rsid w:val="001152A2"/>
    <w:rsid w:val="00116CFE"/>
    <w:rsid w:val="001173B6"/>
    <w:rsid w:val="00121005"/>
    <w:rsid w:val="00122903"/>
    <w:rsid w:val="00127064"/>
    <w:rsid w:val="0012717B"/>
    <w:rsid w:val="00130565"/>
    <w:rsid w:val="00142638"/>
    <w:rsid w:val="00146775"/>
    <w:rsid w:val="00153F1C"/>
    <w:rsid w:val="00165769"/>
    <w:rsid w:val="0016587F"/>
    <w:rsid w:val="00173BA8"/>
    <w:rsid w:val="00176DB9"/>
    <w:rsid w:val="001779C6"/>
    <w:rsid w:val="00180DA0"/>
    <w:rsid w:val="001839D8"/>
    <w:rsid w:val="00190804"/>
    <w:rsid w:val="001939DB"/>
    <w:rsid w:val="00195D51"/>
    <w:rsid w:val="001A3C42"/>
    <w:rsid w:val="001A61F1"/>
    <w:rsid w:val="001B4E66"/>
    <w:rsid w:val="001B72AD"/>
    <w:rsid w:val="001C2BD8"/>
    <w:rsid w:val="001C4342"/>
    <w:rsid w:val="001C5496"/>
    <w:rsid w:val="001C791E"/>
    <w:rsid w:val="001D5C7A"/>
    <w:rsid w:val="001E1944"/>
    <w:rsid w:val="001E2B62"/>
    <w:rsid w:val="001E4D56"/>
    <w:rsid w:val="001E5BCF"/>
    <w:rsid w:val="001F2458"/>
    <w:rsid w:val="001F3995"/>
    <w:rsid w:val="001F45A2"/>
    <w:rsid w:val="00202CD6"/>
    <w:rsid w:val="00204AB1"/>
    <w:rsid w:val="00206657"/>
    <w:rsid w:val="00207644"/>
    <w:rsid w:val="002129F6"/>
    <w:rsid w:val="00214831"/>
    <w:rsid w:val="00224A01"/>
    <w:rsid w:val="00227281"/>
    <w:rsid w:val="00227B59"/>
    <w:rsid w:val="00242399"/>
    <w:rsid w:val="002440E1"/>
    <w:rsid w:val="00260FFD"/>
    <w:rsid w:val="00262576"/>
    <w:rsid w:val="00264693"/>
    <w:rsid w:val="00267F9B"/>
    <w:rsid w:val="00272551"/>
    <w:rsid w:val="00274AB0"/>
    <w:rsid w:val="002753A7"/>
    <w:rsid w:val="002768D4"/>
    <w:rsid w:val="0027713B"/>
    <w:rsid w:val="002778E5"/>
    <w:rsid w:val="002815E2"/>
    <w:rsid w:val="002856F5"/>
    <w:rsid w:val="00285F3A"/>
    <w:rsid w:val="002A3A86"/>
    <w:rsid w:val="002B0348"/>
    <w:rsid w:val="002B2C4B"/>
    <w:rsid w:val="002B3851"/>
    <w:rsid w:val="002B4C09"/>
    <w:rsid w:val="002B5CAB"/>
    <w:rsid w:val="002B7229"/>
    <w:rsid w:val="002C38C9"/>
    <w:rsid w:val="002C5BB8"/>
    <w:rsid w:val="002D06DA"/>
    <w:rsid w:val="002D13A5"/>
    <w:rsid w:val="002D447A"/>
    <w:rsid w:val="002D5F53"/>
    <w:rsid w:val="002D6EDF"/>
    <w:rsid w:val="002E10F1"/>
    <w:rsid w:val="002E116E"/>
    <w:rsid w:val="002E47CE"/>
    <w:rsid w:val="002E70B1"/>
    <w:rsid w:val="002F2798"/>
    <w:rsid w:val="0030181B"/>
    <w:rsid w:val="00301CA4"/>
    <w:rsid w:val="00301DD7"/>
    <w:rsid w:val="00311FD8"/>
    <w:rsid w:val="0031301A"/>
    <w:rsid w:val="00313D85"/>
    <w:rsid w:val="00315DBB"/>
    <w:rsid w:val="0032047B"/>
    <w:rsid w:val="00320718"/>
    <w:rsid w:val="00320D7E"/>
    <w:rsid w:val="00321676"/>
    <w:rsid w:val="003304C1"/>
    <w:rsid w:val="00333BF0"/>
    <w:rsid w:val="0033542E"/>
    <w:rsid w:val="003460F2"/>
    <w:rsid w:val="0035219B"/>
    <w:rsid w:val="00352F30"/>
    <w:rsid w:val="0036441B"/>
    <w:rsid w:val="0037038E"/>
    <w:rsid w:val="003726F6"/>
    <w:rsid w:val="00373D18"/>
    <w:rsid w:val="00375F19"/>
    <w:rsid w:val="003876AB"/>
    <w:rsid w:val="003877A9"/>
    <w:rsid w:val="00390CD9"/>
    <w:rsid w:val="00394FA9"/>
    <w:rsid w:val="003A0808"/>
    <w:rsid w:val="003A7109"/>
    <w:rsid w:val="003B00F3"/>
    <w:rsid w:val="003C0FC1"/>
    <w:rsid w:val="003C5815"/>
    <w:rsid w:val="003C6230"/>
    <w:rsid w:val="003C72A5"/>
    <w:rsid w:val="003D282A"/>
    <w:rsid w:val="003F7AB9"/>
    <w:rsid w:val="00400116"/>
    <w:rsid w:val="00404ED3"/>
    <w:rsid w:val="00406E8B"/>
    <w:rsid w:val="00411CE3"/>
    <w:rsid w:val="004136A6"/>
    <w:rsid w:val="00414100"/>
    <w:rsid w:val="00414A00"/>
    <w:rsid w:val="0042163E"/>
    <w:rsid w:val="0042203E"/>
    <w:rsid w:val="00422B4F"/>
    <w:rsid w:val="00423457"/>
    <w:rsid w:val="004238DF"/>
    <w:rsid w:val="00430977"/>
    <w:rsid w:val="0043566B"/>
    <w:rsid w:val="00441DD4"/>
    <w:rsid w:val="004524DB"/>
    <w:rsid w:val="00456501"/>
    <w:rsid w:val="004610C4"/>
    <w:rsid w:val="00463F19"/>
    <w:rsid w:val="00466610"/>
    <w:rsid w:val="004716D0"/>
    <w:rsid w:val="00476E65"/>
    <w:rsid w:val="00484346"/>
    <w:rsid w:val="00485B6C"/>
    <w:rsid w:val="00486DB7"/>
    <w:rsid w:val="0049638C"/>
    <w:rsid w:val="004964CB"/>
    <w:rsid w:val="004A0380"/>
    <w:rsid w:val="004B1A4B"/>
    <w:rsid w:val="004B26B4"/>
    <w:rsid w:val="004B525F"/>
    <w:rsid w:val="004B7FAE"/>
    <w:rsid w:val="004C3BB8"/>
    <w:rsid w:val="004C4BC3"/>
    <w:rsid w:val="004C4C96"/>
    <w:rsid w:val="004C6C78"/>
    <w:rsid w:val="004D2745"/>
    <w:rsid w:val="004D3ADD"/>
    <w:rsid w:val="004D53ED"/>
    <w:rsid w:val="004E0F69"/>
    <w:rsid w:val="004E127C"/>
    <w:rsid w:val="004E59F8"/>
    <w:rsid w:val="004F11D6"/>
    <w:rsid w:val="004F457A"/>
    <w:rsid w:val="00507835"/>
    <w:rsid w:val="005210D2"/>
    <w:rsid w:val="00523071"/>
    <w:rsid w:val="005233AA"/>
    <w:rsid w:val="00524165"/>
    <w:rsid w:val="00524450"/>
    <w:rsid w:val="00526D8C"/>
    <w:rsid w:val="005310D2"/>
    <w:rsid w:val="00551ABD"/>
    <w:rsid w:val="00551D5E"/>
    <w:rsid w:val="00555CEE"/>
    <w:rsid w:val="00555D8E"/>
    <w:rsid w:val="00560B5A"/>
    <w:rsid w:val="00561795"/>
    <w:rsid w:val="00564C7E"/>
    <w:rsid w:val="00570A47"/>
    <w:rsid w:val="005722CB"/>
    <w:rsid w:val="0057338C"/>
    <w:rsid w:val="00580202"/>
    <w:rsid w:val="00590374"/>
    <w:rsid w:val="005A2B7B"/>
    <w:rsid w:val="005A3A35"/>
    <w:rsid w:val="005A3A58"/>
    <w:rsid w:val="005A6BF9"/>
    <w:rsid w:val="005A799E"/>
    <w:rsid w:val="005A7E67"/>
    <w:rsid w:val="005B01BD"/>
    <w:rsid w:val="005B563D"/>
    <w:rsid w:val="005C2700"/>
    <w:rsid w:val="005C480D"/>
    <w:rsid w:val="005C6B25"/>
    <w:rsid w:val="005C70AA"/>
    <w:rsid w:val="005D6AAC"/>
    <w:rsid w:val="005D7A47"/>
    <w:rsid w:val="005E3D78"/>
    <w:rsid w:val="005F1873"/>
    <w:rsid w:val="005F482F"/>
    <w:rsid w:val="005F4E0D"/>
    <w:rsid w:val="005F7670"/>
    <w:rsid w:val="00601ECB"/>
    <w:rsid w:val="006061D2"/>
    <w:rsid w:val="00607379"/>
    <w:rsid w:val="00614355"/>
    <w:rsid w:val="0061507B"/>
    <w:rsid w:val="00616D3A"/>
    <w:rsid w:val="00620435"/>
    <w:rsid w:val="00624B48"/>
    <w:rsid w:val="00626AD5"/>
    <w:rsid w:val="00626FFC"/>
    <w:rsid w:val="00627DDB"/>
    <w:rsid w:val="00630F73"/>
    <w:rsid w:val="00644AB1"/>
    <w:rsid w:val="006509D6"/>
    <w:rsid w:val="00650B83"/>
    <w:rsid w:val="00657B80"/>
    <w:rsid w:val="006612CF"/>
    <w:rsid w:val="0067388E"/>
    <w:rsid w:val="00676F18"/>
    <w:rsid w:val="00683690"/>
    <w:rsid w:val="006866A9"/>
    <w:rsid w:val="006916AF"/>
    <w:rsid w:val="00692A1E"/>
    <w:rsid w:val="00695275"/>
    <w:rsid w:val="00697D62"/>
    <w:rsid w:val="006A2322"/>
    <w:rsid w:val="006A744C"/>
    <w:rsid w:val="006B347E"/>
    <w:rsid w:val="006B466C"/>
    <w:rsid w:val="006D5691"/>
    <w:rsid w:val="006D6100"/>
    <w:rsid w:val="006E2A57"/>
    <w:rsid w:val="006F1456"/>
    <w:rsid w:val="007012EB"/>
    <w:rsid w:val="00703ED0"/>
    <w:rsid w:val="007040F2"/>
    <w:rsid w:val="00705B88"/>
    <w:rsid w:val="00715464"/>
    <w:rsid w:val="00720C35"/>
    <w:rsid w:val="00724EE3"/>
    <w:rsid w:val="00730AF2"/>
    <w:rsid w:val="00730D76"/>
    <w:rsid w:val="00731A5D"/>
    <w:rsid w:val="007416DD"/>
    <w:rsid w:val="00743625"/>
    <w:rsid w:val="007464D7"/>
    <w:rsid w:val="00746578"/>
    <w:rsid w:val="00752A76"/>
    <w:rsid w:val="00753681"/>
    <w:rsid w:val="00755920"/>
    <w:rsid w:val="0075712B"/>
    <w:rsid w:val="00757E49"/>
    <w:rsid w:val="007750C8"/>
    <w:rsid w:val="00784650"/>
    <w:rsid w:val="0078512B"/>
    <w:rsid w:val="00786B90"/>
    <w:rsid w:val="007A0436"/>
    <w:rsid w:val="007A053E"/>
    <w:rsid w:val="007A13A4"/>
    <w:rsid w:val="007A2184"/>
    <w:rsid w:val="007A7CB8"/>
    <w:rsid w:val="007B02F3"/>
    <w:rsid w:val="007B388B"/>
    <w:rsid w:val="007C1CF6"/>
    <w:rsid w:val="007C7EB5"/>
    <w:rsid w:val="007D19DF"/>
    <w:rsid w:val="007E1E57"/>
    <w:rsid w:val="007E451F"/>
    <w:rsid w:val="007F2A16"/>
    <w:rsid w:val="00803604"/>
    <w:rsid w:val="008123F1"/>
    <w:rsid w:val="0081735A"/>
    <w:rsid w:val="00822C8C"/>
    <w:rsid w:val="00826240"/>
    <w:rsid w:val="00831D46"/>
    <w:rsid w:val="008407CD"/>
    <w:rsid w:val="0084456E"/>
    <w:rsid w:val="008523EA"/>
    <w:rsid w:val="00854FF5"/>
    <w:rsid w:val="008557CE"/>
    <w:rsid w:val="00856342"/>
    <w:rsid w:val="00856C68"/>
    <w:rsid w:val="00857B72"/>
    <w:rsid w:val="00860642"/>
    <w:rsid w:val="008652B8"/>
    <w:rsid w:val="00875317"/>
    <w:rsid w:val="008841A4"/>
    <w:rsid w:val="00896482"/>
    <w:rsid w:val="00897538"/>
    <w:rsid w:val="008A2EC2"/>
    <w:rsid w:val="008A34B1"/>
    <w:rsid w:val="008A614B"/>
    <w:rsid w:val="008A6321"/>
    <w:rsid w:val="008A6C5A"/>
    <w:rsid w:val="008B2B16"/>
    <w:rsid w:val="008C2DC5"/>
    <w:rsid w:val="008C3221"/>
    <w:rsid w:val="008D0414"/>
    <w:rsid w:val="008D148D"/>
    <w:rsid w:val="008D3DD1"/>
    <w:rsid w:val="008D6391"/>
    <w:rsid w:val="008D7311"/>
    <w:rsid w:val="008E2720"/>
    <w:rsid w:val="008E47AD"/>
    <w:rsid w:val="008E5742"/>
    <w:rsid w:val="008E767F"/>
    <w:rsid w:val="008E7BE4"/>
    <w:rsid w:val="008F40C9"/>
    <w:rsid w:val="00903966"/>
    <w:rsid w:val="0090679E"/>
    <w:rsid w:val="00906E8A"/>
    <w:rsid w:val="00911F82"/>
    <w:rsid w:val="009135B7"/>
    <w:rsid w:val="00922978"/>
    <w:rsid w:val="00932CE3"/>
    <w:rsid w:val="00943747"/>
    <w:rsid w:val="0094541F"/>
    <w:rsid w:val="009511C3"/>
    <w:rsid w:val="0096328F"/>
    <w:rsid w:val="00966A34"/>
    <w:rsid w:val="00966B44"/>
    <w:rsid w:val="00970B41"/>
    <w:rsid w:val="00971A2A"/>
    <w:rsid w:val="00974884"/>
    <w:rsid w:val="00992BB7"/>
    <w:rsid w:val="00992D68"/>
    <w:rsid w:val="0099313D"/>
    <w:rsid w:val="009A4EC7"/>
    <w:rsid w:val="009B7008"/>
    <w:rsid w:val="009C0858"/>
    <w:rsid w:val="009C44A5"/>
    <w:rsid w:val="009C6679"/>
    <w:rsid w:val="009C6C0D"/>
    <w:rsid w:val="009C7D4C"/>
    <w:rsid w:val="009D78DD"/>
    <w:rsid w:val="009E69F0"/>
    <w:rsid w:val="009E7CDD"/>
    <w:rsid w:val="009F1EED"/>
    <w:rsid w:val="00A0019C"/>
    <w:rsid w:val="00A00281"/>
    <w:rsid w:val="00A01CE1"/>
    <w:rsid w:val="00A330D9"/>
    <w:rsid w:val="00A357B4"/>
    <w:rsid w:val="00A37B8C"/>
    <w:rsid w:val="00A45774"/>
    <w:rsid w:val="00A4765C"/>
    <w:rsid w:val="00A51A6D"/>
    <w:rsid w:val="00A51EF6"/>
    <w:rsid w:val="00A538BD"/>
    <w:rsid w:val="00A57567"/>
    <w:rsid w:val="00A63EAF"/>
    <w:rsid w:val="00A64602"/>
    <w:rsid w:val="00A6553F"/>
    <w:rsid w:val="00A71B8C"/>
    <w:rsid w:val="00A75410"/>
    <w:rsid w:val="00A77B8D"/>
    <w:rsid w:val="00A86118"/>
    <w:rsid w:val="00A9691A"/>
    <w:rsid w:val="00A977CB"/>
    <w:rsid w:val="00AA1024"/>
    <w:rsid w:val="00AB1464"/>
    <w:rsid w:val="00AB571D"/>
    <w:rsid w:val="00AB66B5"/>
    <w:rsid w:val="00AB7B1E"/>
    <w:rsid w:val="00AB7CDB"/>
    <w:rsid w:val="00AC210F"/>
    <w:rsid w:val="00AC38FF"/>
    <w:rsid w:val="00AC7335"/>
    <w:rsid w:val="00AD046F"/>
    <w:rsid w:val="00AD1D26"/>
    <w:rsid w:val="00AD2ED1"/>
    <w:rsid w:val="00AE1002"/>
    <w:rsid w:val="00AE3DA4"/>
    <w:rsid w:val="00AE3EAA"/>
    <w:rsid w:val="00AE54D8"/>
    <w:rsid w:val="00AF108D"/>
    <w:rsid w:val="00AF464F"/>
    <w:rsid w:val="00AF7505"/>
    <w:rsid w:val="00B001E1"/>
    <w:rsid w:val="00B02771"/>
    <w:rsid w:val="00B35058"/>
    <w:rsid w:val="00B43295"/>
    <w:rsid w:val="00B43AAA"/>
    <w:rsid w:val="00B46605"/>
    <w:rsid w:val="00B51277"/>
    <w:rsid w:val="00B51F3C"/>
    <w:rsid w:val="00B54B6E"/>
    <w:rsid w:val="00B6188A"/>
    <w:rsid w:val="00B64CCE"/>
    <w:rsid w:val="00B65299"/>
    <w:rsid w:val="00B66BD0"/>
    <w:rsid w:val="00B75CA5"/>
    <w:rsid w:val="00B80B5A"/>
    <w:rsid w:val="00B873C7"/>
    <w:rsid w:val="00B9292C"/>
    <w:rsid w:val="00B94F51"/>
    <w:rsid w:val="00BA3CF6"/>
    <w:rsid w:val="00BA43A0"/>
    <w:rsid w:val="00BB0FEA"/>
    <w:rsid w:val="00BB4764"/>
    <w:rsid w:val="00BB6E68"/>
    <w:rsid w:val="00BC14CD"/>
    <w:rsid w:val="00BC155C"/>
    <w:rsid w:val="00BC4E2C"/>
    <w:rsid w:val="00BC51C7"/>
    <w:rsid w:val="00BD323B"/>
    <w:rsid w:val="00BD33EF"/>
    <w:rsid w:val="00BE6E0F"/>
    <w:rsid w:val="00BF017C"/>
    <w:rsid w:val="00BF0D90"/>
    <w:rsid w:val="00C0165A"/>
    <w:rsid w:val="00C0344E"/>
    <w:rsid w:val="00C10169"/>
    <w:rsid w:val="00C14C6D"/>
    <w:rsid w:val="00C158BF"/>
    <w:rsid w:val="00C17BF8"/>
    <w:rsid w:val="00C2383D"/>
    <w:rsid w:val="00C24BAB"/>
    <w:rsid w:val="00C2663F"/>
    <w:rsid w:val="00C317A3"/>
    <w:rsid w:val="00C336A4"/>
    <w:rsid w:val="00C34214"/>
    <w:rsid w:val="00C377BA"/>
    <w:rsid w:val="00C418B5"/>
    <w:rsid w:val="00C4203D"/>
    <w:rsid w:val="00C42E71"/>
    <w:rsid w:val="00C42ECD"/>
    <w:rsid w:val="00C42F73"/>
    <w:rsid w:val="00C438A6"/>
    <w:rsid w:val="00C5689F"/>
    <w:rsid w:val="00C63AD2"/>
    <w:rsid w:val="00C72478"/>
    <w:rsid w:val="00C740D2"/>
    <w:rsid w:val="00C74305"/>
    <w:rsid w:val="00C7666A"/>
    <w:rsid w:val="00C77885"/>
    <w:rsid w:val="00C86142"/>
    <w:rsid w:val="00C867D4"/>
    <w:rsid w:val="00C87F48"/>
    <w:rsid w:val="00C90665"/>
    <w:rsid w:val="00C95C3B"/>
    <w:rsid w:val="00CA5683"/>
    <w:rsid w:val="00CA7A5D"/>
    <w:rsid w:val="00CB03A5"/>
    <w:rsid w:val="00CB2EEB"/>
    <w:rsid w:val="00CC091B"/>
    <w:rsid w:val="00CC60A8"/>
    <w:rsid w:val="00CC6C2D"/>
    <w:rsid w:val="00CD0026"/>
    <w:rsid w:val="00CF2EE8"/>
    <w:rsid w:val="00CF3BE5"/>
    <w:rsid w:val="00D040E6"/>
    <w:rsid w:val="00D07879"/>
    <w:rsid w:val="00D078E7"/>
    <w:rsid w:val="00D12721"/>
    <w:rsid w:val="00D17489"/>
    <w:rsid w:val="00D26B88"/>
    <w:rsid w:val="00D33815"/>
    <w:rsid w:val="00D41CC9"/>
    <w:rsid w:val="00D42316"/>
    <w:rsid w:val="00D437D9"/>
    <w:rsid w:val="00D43B76"/>
    <w:rsid w:val="00D53B78"/>
    <w:rsid w:val="00D62D96"/>
    <w:rsid w:val="00D66A9D"/>
    <w:rsid w:val="00D6791F"/>
    <w:rsid w:val="00D72693"/>
    <w:rsid w:val="00D74729"/>
    <w:rsid w:val="00D76F88"/>
    <w:rsid w:val="00D81C27"/>
    <w:rsid w:val="00D8254D"/>
    <w:rsid w:val="00D90C01"/>
    <w:rsid w:val="00DA764C"/>
    <w:rsid w:val="00DB3736"/>
    <w:rsid w:val="00DB5C3A"/>
    <w:rsid w:val="00DC1A6B"/>
    <w:rsid w:val="00DD0201"/>
    <w:rsid w:val="00DD7650"/>
    <w:rsid w:val="00DD7AF8"/>
    <w:rsid w:val="00DE1DF7"/>
    <w:rsid w:val="00DE3630"/>
    <w:rsid w:val="00DE7157"/>
    <w:rsid w:val="00DF05DC"/>
    <w:rsid w:val="00DF16DC"/>
    <w:rsid w:val="00E21210"/>
    <w:rsid w:val="00E27952"/>
    <w:rsid w:val="00E3091E"/>
    <w:rsid w:val="00E345B1"/>
    <w:rsid w:val="00E35529"/>
    <w:rsid w:val="00E35F26"/>
    <w:rsid w:val="00E4393F"/>
    <w:rsid w:val="00E43AB8"/>
    <w:rsid w:val="00E50217"/>
    <w:rsid w:val="00E50AE0"/>
    <w:rsid w:val="00E54D87"/>
    <w:rsid w:val="00E60FE3"/>
    <w:rsid w:val="00E61CC1"/>
    <w:rsid w:val="00E67CA2"/>
    <w:rsid w:val="00E70C92"/>
    <w:rsid w:val="00E74314"/>
    <w:rsid w:val="00E81203"/>
    <w:rsid w:val="00E82034"/>
    <w:rsid w:val="00E85051"/>
    <w:rsid w:val="00E86CCD"/>
    <w:rsid w:val="00E9745E"/>
    <w:rsid w:val="00EA7B50"/>
    <w:rsid w:val="00EC3387"/>
    <w:rsid w:val="00EC4216"/>
    <w:rsid w:val="00EC4390"/>
    <w:rsid w:val="00EC6D67"/>
    <w:rsid w:val="00EC6D9E"/>
    <w:rsid w:val="00EC6FD9"/>
    <w:rsid w:val="00EC703D"/>
    <w:rsid w:val="00EC71C6"/>
    <w:rsid w:val="00EC7429"/>
    <w:rsid w:val="00ED5441"/>
    <w:rsid w:val="00EE2DCD"/>
    <w:rsid w:val="00EE7FFE"/>
    <w:rsid w:val="00EF2770"/>
    <w:rsid w:val="00EF3084"/>
    <w:rsid w:val="00EF320E"/>
    <w:rsid w:val="00EF35B5"/>
    <w:rsid w:val="00F006DF"/>
    <w:rsid w:val="00F024AF"/>
    <w:rsid w:val="00F03435"/>
    <w:rsid w:val="00F43DE6"/>
    <w:rsid w:val="00F51F90"/>
    <w:rsid w:val="00F53575"/>
    <w:rsid w:val="00F6261B"/>
    <w:rsid w:val="00F6291C"/>
    <w:rsid w:val="00F63977"/>
    <w:rsid w:val="00F67A78"/>
    <w:rsid w:val="00F714E6"/>
    <w:rsid w:val="00F76161"/>
    <w:rsid w:val="00F76729"/>
    <w:rsid w:val="00F77015"/>
    <w:rsid w:val="00F81257"/>
    <w:rsid w:val="00F87119"/>
    <w:rsid w:val="00F908A5"/>
    <w:rsid w:val="00F9708B"/>
    <w:rsid w:val="00FA5779"/>
    <w:rsid w:val="00FB2FE4"/>
    <w:rsid w:val="00FB66ED"/>
    <w:rsid w:val="00FB6C60"/>
    <w:rsid w:val="00FC096B"/>
    <w:rsid w:val="00FD44DE"/>
    <w:rsid w:val="00FD5220"/>
    <w:rsid w:val="00FD6677"/>
    <w:rsid w:val="00FE38B0"/>
    <w:rsid w:val="00FE704F"/>
    <w:rsid w:val="00FE7158"/>
    <w:rsid w:val="00FF7070"/>
    <w:rsid w:val="00FF7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67A693"/>
  <w15:chartTrackingRefBased/>
  <w15:docId w15:val="{62B01A94-8FD8-4EF1-A648-2B3C4382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DD"/>
    <w:pPr>
      <w:spacing w:before="40"/>
    </w:pPr>
  </w:style>
  <w:style w:type="paragraph" w:styleId="Rubrik1">
    <w:name w:val="heading 1"/>
    <w:basedOn w:val="Normal"/>
    <w:next w:val="Normal"/>
    <w:link w:val="Rubrik1Char"/>
    <w:uiPriority w:val="9"/>
    <w:qFormat/>
    <w:rsid w:val="004D3ADD"/>
    <w:pPr>
      <w:keepNext/>
      <w:keepLines/>
      <w:spacing w:before="240" w:after="0"/>
      <w:outlineLvl w:val="0"/>
    </w:pPr>
    <w:rPr>
      <w:rFonts w:asciiTheme="majorHAnsi" w:eastAsiaTheme="majorEastAsia" w:hAnsiTheme="majorHAnsi" w:cstheme="majorBidi"/>
      <w:b/>
      <w:bCs/>
      <w:color w:val="2F5496" w:themeColor="accent1" w:themeShade="BF"/>
      <w:sz w:val="40"/>
      <w:szCs w:val="40"/>
    </w:rPr>
  </w:style>
  <w:style w:type="paragraph" w:styleId="Rubrik2">
    <w:name w:val="heading 2"/>
    <w:basedOn w:val="Normal"/>
    <w:next w:val="Normal"/>
    <w:link w:val="Rubrik2Char"/>
    <w:uiPriority w:val="9"/>
    <w:unhideWhenUsed/>
    <w:qFormat/>
    <w:rsid w:val="00626AD5"/>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autoRedefine/>
    <w:uiPriority w:val="9"/>
    <w:unhideWhenUsed/>
    <w:qFormat/>
    <w:rsid w:val="00C317A3"/>
    <w:pPr>
      <w:keepNext/>
      <w:numPr>
        <w:numId w:val="19"/>
      </w:numPr>
      <w:spacing w:before="240" w:after="120" w:line="240" w:lineRule="auto"/>
      <w:ind w:left="567" w:hanging="567"/>
      <w:outlineLvl w:val="2"/>
    </w:pPr>
    <w:rPr>
      <w:rFonts w:ascii="Calibri" w:eastAsia="Times New Roman" w:hAnsi="Calibri" w:cs="Calibri"/>
      <w:b/>
      <w:bCs/>
      <w:sz w:val="28"/>
      <w:szCs w:val="28"/>
    </w:rPr>
  </w:style>
  <w:style w:type="paragraph" w:styleId="Rubrik4">
    <w:name w:val="heading 4"/>
    <w:basedOn w:val="Normal"/>
    <w:next w:val="Normal"/>
    <w:link w:val="Rubrik4Char"/>
    <w:uiPriority w:val="9"/>
    <w:unhideWhenUsed/>
    <w:qFormat/>
    <w:rsid w:val="00626AD5"/>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26A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26AD5"/>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4D3ADD"/>
    <w:rPr>
      <w:rFonts w:asciiTheme="majorHAnsi" w:eastAsiaTheme="majorEastAsia" w:hAnsiTheme="majorHAnsi" w:cstheme="majorBidi"/>
      <w:b/>
      <w:bCs/>
      <w:color w:val="2F5496" w:themeColor="accent1" w:themeShade="BF"/>
      <w:sz w:val="40"/>
      <w:szCs w:val="40"/>
    </w:rPr>
  </w:style>
  <w:style w:type="character" w:customStyle="1" w:styleId="Rubrik2Char">
    <w:name w:val="Rubrik 2 Char"/>
    <w:basedOn w:val="Standardstycketeckensnitt"/>
    <w:link w:val="Rubrik2"/>
    <w:uiPriority w:val="9"/>
    <w:rsid w:val="00626AD5"/>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C317A3"/>
    <w:rPr>
      <w:rFonts w:ascii="Calibri" w:eastAsia="Times New Roman" w:hAnsi="Calibri" w:cs="Calibri"/>
      <w:b/>
      <w:bCs/>
      <w:sz w:val="28"/>
      <w:szCs w:val="28"/>
    </w:rPr>
  </w:style>
  <w:style w:type="character" w:customStyle="1" w:styleId="Rubrik4Char">
    <w:name w:val="Rubrik 4 Char"/>
    <w:basedOn w:val="Standardstycketeckensnitt"/>
    <w:link w:val="Rubrik4"/>
    <w:uiPriority w:val="9"/>
    <w:rsid w:val="00626AD5"/>
    <w:rPr>
      <w:rFonts w:asciiTheme="majorHAnsi" w:eastAsiaTheme="majorEastAsia" w:hAnsiTheme="majorHAnsi" w:cstheme="majorBidi"/>
      <w:i/>
      <w:iCs/>
      <w:color w:val="2F5496" w:themeColor="accent1" w:themeShade="BF"/>
    </w:rPr>
  </w:style>
  <w:style w:type="paragraph" w:styleId="Innehllsfrteckningsrubrik">
    <w:name w:val="TOC Heading"/>
    <w:basedOn w:val="Rubrik1"/>
    <w:next w:val="Normal"/>
    <w:uiPriority w:val="39"/>
    <w:unhideWhenUsed/>
    <w:qFormat/>
    <w:rsid w:val="00626AD5"/>
    <w:pPr>
      <w:outlineLvl w:val="9"/>
    </w:pPr>
    <w:rPr>
      <w:lang w:eastAsia="sv-SE"/>
    </w:rPr>
  </w:style>
  <w:style w:type="paragraph" w:styleId="Innehll1">
    <w:name w:val="toc 1"/>
    <w:basedOn w:val="Normal"/>
    <w:next w:val="Normal"/>
    <w:autoRedefine/>
    <w:uiPriority w:val="39"/>
    <w:unhideWhenUsed/>
    <w:rsid w:val="00626AD5"/>
    <w:pPr>
      <w:spacing w:after="100"/>
    </w:pPr>
  </w:style>
  <w:style w:type="paragraph" w:styleId="Innehll2">
    <w:name w:val="toc 2"/>
    <w:basedOn w:val="Normal"/>
    <w:next w:val="Normal"/>
    <w:autoRedefine/>
    <w:uiPriority w:val="39"/>
    <w:unhideWhenUsed/>
    <w:rsid w:val="00626AD5"/>
    <w:pPr>
      <w:spacing w:after="100"/>
      <w:ind w:left="220"/>
    </w:pPr>
  </w:style>
  <w:style w:type="paragraph" w:styleId="Innehll3">
    <w:name w:val="toc 3"/>
    <w:basedOn w:val="Normal"/>
    <w:next w:val="Normal"/>
    <w:autoRedefine/>
    <w:uiPriority w:val="39"/>
    <w:unhideWhenUsed/>
    <w:rsid w:val="00626AD5"/>
    <w:pPr>
      <w:spacing w:after="100"/>
      <w:ind w:left="440"/>
    </w:pPr>
  </w:style>
  <w:style w:type="character" w:customStyle="1" w:styleId="WordRemoved">
    <w:name w:val="Word_Removed"/>
    <w:basedOn w:val="Standardstycketeckensnitt"/>
    <w:uiPriority w:val="99"/>
    <w:unhideWhenUsed/>
    <w:rsid w:val="00626AD5"/>
    <w:rPr>
      <w:color w:val="0563C1"/>
      <w:u w:val="single"/>
    </w:rPr>
  </w:style>
  <w:style w:type="paragraph" w:styleId="Normalwebb">
    <w:name w:val="Normal (Web)"/>
    <w:basedOn w:val="Normal"/>
    <w:uiPriority w:val="99"/>
    <w:unhideWhenUsed/>
    <w:rsid w:val="0000707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007071"/>
    <w:rPr>
      <w:i/>
      <w:iCs/>
    </w:rPr>
  </w:style>
  <w:style w:type="paragraph" w:styleId="Fotnotstext">
    <w:name w:val="footnote text"/>
    <w:basedOn w:val="Normal"/>
    <w:link w:val="FotnotstextChar"/>
    <w:uiPriority w:val="99"/>
    <w:semiHidden/>
    <w:unhideWhenUsed/>
    <w:rsid w:val="004B7FA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B7FAE"/>
    <w:rPr>
      <w:sz w:val="20"/>
      <w:szCs w:val="20"/>
    </w:rPr>
  </w:style>
  <w:style w:type="character" w:styleId="Fotnotsreferens">
    <w:name w:val="footnote reference"/>
    <w:basedOn w:val="Standardstycketeckensnitt"/>
    <w:uiPriority w:val="99"/>
    <w:semiHidden/>
    <w:unhideWhenUsed/>
    <w:rsid w:val="004B7FAE"/>
    <w:rPr>
      <w:vertAlign w:val="superscript"/>
    </w:rPr>
  </w:style>
  <w:style w:type="paragraph" w:styleId="Liststycke">
    <w:name w:val="List Paragraph"/>
    <w:basedOn w:val="Normal"/>
    <w:uiPriority w:val="99"/>
    <w:qFormat/>
    <w:rsid w:val="00320D7E"/>
    <w:pPr>
      <w:ind w:left="720"/>
      <w:contextualSpacing/>
    </w:pPr>
  </w:style>
  <w:style w:type="character" w:styleId="Stark">
    <w:name w:val="Strong"/>
    <w:basedOn w:val="Standardstycketeckensnitt"/>
    <w:uiPriority w:val="22"/>
    <w:qFormat/>
    <w:rsid w:val="00DA764C"/>
    <w:rPr>
      <w:b/>
      <w:bCs/>
    </w:rPr>
  </w:style>
  <w:style w:type="table" w:styleId="Tabellrutnt">
    <w:name w:val="Table Grid"/>
    <w:basedOn w:val="Normaltabell"/>
    <w:uiPriority w:val="59"/>
    <w:rsid w:val="00703E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qFormat/>
    <w:rsid w:val="00703ED0"/>
    <w:pPr>
      <w:spacing w:after="120" w:line="240" w:lineRule="auto"/>
      <w:ind w:left="283"/>
    </w:pPr>
    <w:rPr>
      <w:rFonts w:ascii="Times New Roman" w:eastAsia="Times New Roman" w:hAnsi="Times New Roman" w:cs="Times New Roman"/>
      <w:sz w:val="24"/>
      <w:szCs w:val="20"/>
    </w:rPr>
  </w:style>
  <w:style w:type="character" w:customStyle="1" w:styleId="BrdtextmedindragChar">
    <w:name w:val="Brödtext med indrag Char"/>
    <w:basedOn w:val="Standardstycketeckensnitt"/>
    <w:link w:val="Brdtextmedindrag"/>
    <w:rsid w:val="00703ED0"/>
    <w:rPr>
      <w:rFonts w:ascii="Times New Roman" w:eastAsia="Times New Roman" w:hAnsi="Times New Roman" w:cs="Times New Roman"/>
      <w:sz w:val="24"/>
      <w:szCs w:val="20"/>
    </w:rPr>
  </w:style>
  <w:style w:type="paragraph" w:styleId="Sidhuvud">
    <w:name w:val="header"/>
    <w:basedOn w:val="Normal"/>
    <w:link w:val="SidhuvudChar"/>
    <w:uiPriority w:val="99"/>
    <w:unhideWhenUsed/>
    <w:rsid w:val="00FE715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E7158"/>
  </w:style>
  <w:style w:type="paragraph" w:styleId="Sidfot">
    <w:name w:val="footer"/>
    <w:basedOn w:val="Normal"/>
    <w:link w:val="SidfotChar"/>
    <w:uiPriority w:val="99"/>
    <w:unhideWhenUsed/>
    <w:rsid w:val="00FE715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7158"/>
  </w:style>
  <w:style w:type="paragraph" w:styleId="Brdtext">
    <w:name w:val="Body Text"/>
    <w:basedOn w:val="Normal"/>
    <w:link w:val="BrdtextChar"/>
    <w:uiPriority w:val="99"/>
    <w:unhideWhenUsed/>
    <w:rsid w:val="003726F6"/>
    <w:pPr>
      <w:spacing w:after="120"/>
    </w:pPr>
  </w:style>
  <w:style w:type="character" w:customStyle="1" w:styleId="BrdtextChar">
    <w:name w:val="Brödtext Char"/>
    <w:basedOn w:val="Standardstycketeckensnitt"/>
    <w:link w:val="Brdtext"/>
    <w:uiPriority w:val="99"/>
    <w:rsid w:val="003726F6"/>
  </w:style>
  <w:style w:type="character" w:customStyle="1" w:styleId="WordRemoved0">
    <w:name w:val="Word_Removed"/>
    <w:basedOn w:val="Standardstycketeckensnitt"/>
    <w:uiPriority w:val="99"/>
    <w:rsid w:val="003726F6"/>
    <w:rPr>
      <w:color w:val="0000FF"/>
      <w:u w:val="single"/>
    </w:rPr>
  </w:style>
  <w:style w:type="character" w:styleId="Kommentarsreferens">
    <w:name w:val="annotation reference"/>
    <w:basedOn w:val="Standardstycketeckensnitt"/>
    <w:uiPriority w:val="99"/>
    <w:semiHidden/>
    <w:unhideWhenUsed/>
    <w:rsid w:val="000A6D00"/>
    <w:rPr>
      <w:sz w:val="16"/>
      <w:szCs w:val="16"/>
    </w:rPr>
  </w:style>
  <w:style w:type="paragraph" w:styleId="Kommentarer">
    <w:name w:val="annotation text"/>
    <w:basedOn w:val="Normal"/>
    <w:link w:val="KommentarerChar"/>
    <w:uiPriority w:val="99"/>
    <w:unhideWhenUsed/>
    <w:rsid w:val="000A6D00"/>
    <w:pPr>
      <w:spacing w:line="240" w:lineRule="auto"/>
    </w:pPr>
    <w:rPr>
      <w:sz w:val="20"/>
      <w:szCs w:val="20"/>
    </w:rPr>
  </w:style>
  <w:style w:type="character" w:customStyle="1" w:styleId="KommentarerChar">
    <w:name w:val="Kommentarer Char"/>
    <w:basedOn w:val="Standardstycketeckensnitt"/>
    <w:link w:val="Kommentarer"/>
    <w:uiPriority w:val="99"/>
    <w:rsid w:val="000A6D00"/>
    <w:rPr>
      <w:sz w:val="20"/>
      <w:szCs w:val="20"/>
    </w:rPr>
  </w:style>
  <w:style w:type="paragraph" w:styleId="Kommentarsmne">
    <w:name w:val="annotation subject"/>
    <w:basedOn w:val="Kommentarer"/>
    <w:next w:val="Kommentarer"/>
    <w:link w:val="KommentarsmneChar"/>
    <w:uiPriority w:val="99"/>
    <w:semiHidden/>
    <w:unhideWhenUsed/>
    <w:rsid w:val="000A6D00"/>
    <w:rPr>
      <w:b/>
      <w:bCs/>
    </w:rPr>
  </w:style>
  <w:style w:type="character" w:customStyle="1" w:styleId="KommentarsmneChar">
    <w:name w:val="Kommentarsämne Char"/>
    <w:basedOn w:val="KommentarerChar"/>
    <w:link w:val="Kommentarsmne"/>
    <w:uiPriority w:val="99"/>
    <w:semiHidden/>
    <w:rsid w:val="000A6D00"/>
    <w:rPr>
      <w:b/>
      <w:bCs/>
      <w:sz w:val="20"/>
      <w:szCs w:val="20"/>
    </w:rPr>
  </w:style>
  <w:style w:type="paragraph" w:styleId="Revision">
    <w:name w:val="Revision"/>
    <w:hidden/>
    <w:uiPriority w:val="99"/>
    <w:semiHidden/>
    <w:rsid w:val="002D06DA"/>
    <w:pPr>
      <w:spacing w:after="0" w:line="240" w:lineRule="auto"/>
    </w:pPr>
  </w:style>
  <w:style w:type="paragraph" w:styleId="Ballongtext">
    <w:name w:val="Balloon Text"/>
    <w:basedOn w:val="Normal"/>
    <w:link w:val="BallongtextChar"/>
    <w:uiPriority w:val="99"/>
    <w:semiHidden/>
    <w:unhideWhenUsed/>
    <w:rsid w:val="00A969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6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796">
      <w:bodyDiv w:val="1"/>
      <w:marLeft w:val="0"/>
      <w:marRight w:val="0"/>
      <w:marTop w:val="0"/>
      <w:marBottom w:val="0"/>
      <w:divBdr>
        <w:top w:val="none" w:sz="0" w:space="0" w:color="auto"/>
        <w:left w:val="none" w:sz="0" w:space="0" w:color="auto"/>
        <w:bottom w:val="none" w:sz="0" w:space="0" w:color="auto"/>
        <w:right w:val="none" w:sz="0" w:space="0" w:color="auto"/>
      </w:divBdr>
    </w:div>
    <w:div w:id="322053803">
      <w:bodyDiv w:val="1"/>
      <w:marLeft w:val="0"/>
      <w:marRight w:val="0"/>
      <w:marTop w:val="0"/>
      <w:marBottom w:val="0"/>
      <w:divBdr>
        <w:top w:val="none" w:sz="0" w:space="0" w:color="auto"/>
        <w:left w:val="none" w:sz="0" w:space="0" w:color="auto"/>
        <w:bottom w:val="none" w:sz="0" w:space="0" w:color="auto"/>
        <w:right w:val="none" w:sz="0" w:space="0" w:color="auto"/>
      </w:divBdr>
    </w:div>
    <w:div w:id="360087405">
      <w:bodyDiv w:val="1"/>
      <w:marLeft w:val="0"/>
      <w:marRight w:val="0"/>
      <w:marTop w:val="0"/>
      <w:marBottom w:val="0"/>
      <w:divBdr>
        <w:top w:val="none" w:sz="0" w:space="0" w:color="auto"/>
        <w:left w:val="none" w:sz="0" w:space="0" w:color="auto"/>
        <w:bottom w:val="none" w:sz="0" w:space="0" w:color="auto"/>
        <w:right w:val="none" w:sz="0" w:space="0" w:color="auto"/>
      </w:divBdr>
    </w:div>
    <w:div w:id="443304797">
      <w:bodyDiv w:val="1"/>
      <w:marLeft w:val="0"/>
      <w:marRight w:val="0"/>
      <w:marTop w:val="0"/>
      <w:marBottom w:val="0"/>
      <w:divBdr>
        <w:top w:val="none" w:sz="0" w:space="0" w:color="auto"/>
        <w:left w:val="none" w:sz="0" w:space="0" w:color="auto"/>
        <w:bottom w:val="none" w:sz="0" w:space="0" w:color="auto"/>
        <w:right w:val="none" w:sz="0" w:space="0" w:color="auto"/>
      </w:divBdr>
    </w:div>
    <w:div w:id="451754030">
      <w:bodyDiv w:val="1"/>
      <w:marLeft w:val="0"/>
      <w:marRight w:val="0"/>
      <w:marTop w:val="0"/>
      <w:marBottom w:val="0"/>
      <w:divBdr>
        <w:top w:val="none" w:sz="0" w:space="0" w:color="auto"/>
        <w:left w:val="none" w:sz="0" w:space="0" w:color="auto"/>
        <w:bottom w:val="none" w:sz="0" w:space="0" w:color="auto"/>
        <w:right w:val="none" w:sz="0" w:space="0" w:color="auto"/>
      </w:divBdr>
    </w:div>
    <w:div w:id="452753463">
      <w:bodyDiv w:val="1"/>
      <w:marLeft w:val="0"/>
      <w:marRight w:val="0"/>
      <w:marTop w:val="0"/>
      <w:marBottom w:val="0"/>
      <w:divBdr>
        <w:top w:val="none" w:sz="0" w:space="0" w:color="auto"/>
        <w:left w:val="none" w:sz="0" w:space="0" w:color="auto"/>
        <w:bottom w:val="none" w:sz="0" w:space="0" w:color="auto"/>
        <w:right w:val="none" w:sz="0" w:space="0" w:color="auto"/>
      </w:divBdr>
    </w:div>
    <w:div w:id="682319209">
      <w:bodyDiv w:val="1"/>
      <w:marLeft w:val="0"/>
      <w:marRight w:val="0"/>
      <w:marTop w:val="0"/>
      <w:marBottom w:val="0"/>
      <w:divBdr>
        <w:top w:val="none" w:sz="0" w:space="0" w:color="auto"/>
        <w:left w:val="none" w:sz="0" w:space="0" w:color="auto"/>
        <w:bottom w:val="none" w:sz="0" w:space="0" w:color="auto"/>
        <w:right w:val="none" w:sz="0" w:space="0" w:color="auto"/>
      </w:divBdr>
    </w:div>
    <w:div w:id="715816401">
      <w:bodyDiv w:val="1"/>
      <w:marLeft w:val="0"/>
      <w:marRight w:val="0"/>
      <w:marTop w:val="0"/>
      <w:marBottom w:val="0"/>
      <w:divBdr>
        <w:top w:val="none" w:sz="0" w:space="0" w:color="auto"/>
        <w:left w:val="none" w:sz="0" w:space="0" w:color="auto"/>
        <w:bottom w:val="none" w:sz="0" w:space="0" w:color="auto"/>
        <w:right w:val="none" w:sz="0" w:space="0" w:color="auto"/>
      </w:divBdr>
    </w:div>
    <w:div w:id="794181248">
      <w:bodyDiv w:val="1"/>
      <w:marLeft w:val="0"/>
      <w:marRight w:val="0"/>
      <w:marTop w:val="0"/>
      <w:marBottom w:val="0"/>
      <w:divBdr>
        <w:top w:val="none" w:sz="0" w:space="0" w:color="auto"/>
        <w:left w:val="none" w:sz="0" w:space="0" w:color="auto"/>
        <w:bottom w:val="none" w:sz="0" w:space="0" w:color="auto"/>
        <w:right w:val="none" w:sz="0" w:space="0" w:color="auto"/>
      </w:divBdr>
    </w:div>
    <w:div w:id="813108461">
      <w:bodyDiv w:val="1"/>
      <w:marLeft w:val="0"/>
      <w:marRight w:val="0"/>
      <w:marTop w:val="0"/>
      <w:marBottom w:val="0"/>
      <w:divBdr>
        <w:top w:val="none" w:sz="0" w:space="0" w:color="auto"/>
        <w:left w:val="none" w:sz="0" w:space="0" w:color="auto"/>
        <w:bottom w:val="none" w:sz="0" w:space="0" w:color="auto"/>
        <w:right w:val="none" w:sz="0" w:space="0" w:color="auto"/>
      </w:divBdr>
    </w:div>
    <w:div w:id="819535790">
      <w:bodyDiv w:val="1"/>
      <w:marLeft w:val="0"/>
      <w:marRight w:val="0"/>
      <w:marTop w:val="0"/>
      <w:marBottom w:val="0"/>
      <w:divBdr>
        <w:top w:val="none" w:sz="0" w:space="0" w:color="auto"/>
        <w:left w:val="none" w:sz="0" w:space="0" w:color="auto"/>
        <w:bottom w:val="none" w:sz="0" w:space="0" w:color="auto"/>
        <w:right w:val="none" w:sz="0" w:space="0" w:color="auto"/>
      </w:divBdr>
    </w:div>
    <w:div w:id="827205758">
      <w:bodyDiv w:val="1"/>
      <w:marLeft w:val="0"/>
      <w:marRight w:val="0"/>
      <w:marTop w:val="0"/>
      <w:marBottom w:val="0"/>
      <w:divBdr>
        <w:top w:val="none" w:sz="0" w:space="0" w:color="auto"/>
        <w:left w:val="none" w:sz="0" w:space="0" w:color="auto"/>
        <w:bottom w:val="none" w:sz="0" w:space="0" w:color="auto"/>
        <w:right w:val="none" w:sz="0" w:space="0" w:color="auto"/>
      </w:divBdr>
    </w:div>
    <w:div w:id="827676997">
      <w:bodyDiv w:val="1"/>
      <w:marLeft w:val="0"/>
      <w:marRight w:val="0"/>
      <w:marTop w:val="0"/>
      <w:marBottom w:val="0"/>
      <w:divBdr>
        <w:top w:val="none" w:sz="0" w:space="0" w:color="auto"/>
        <w:left w:val="none" w:sz="0" w:space="0" w:color="auto"/>
        <w:bottom w:val="none" w:sz="0" w:space="0" w:color="auto"/>
        <w:right w:val="none" w:sz="0" w:space="0" w:color="auto"/>
      </w:divBdr>
    </w:div>
    <w:div w:id="841359316">
      <w:bodyDiv w:val="1"/>
      <w:marLeft w:val="0"/>
      <w:marRight w:val="0"/>
      <w:marTop w:val="0"/>
      <w:marBottom w:val="0"/>
      <w:divBdr>
        <w:top w:val="none" w:sz="0" w:space="0" w:color="auto"/>
        <w:left w:val="none" w:sz="0" w:space="0" w:color="auto"/>
        <w:bottom w:val="none" w:sz="0" w:space="0" w:color="auto"/>
        <w:right w:val="none" w:sz="0" w:space="0" w:color="auto"/>
      </w:divBdr>
    </w:div>
    <w:div w:id="897937272">
      <w:bodyDiv w:val="1"/>
      <w:marLeft w:val="0"/>
      <w:marRight w:val="0"/>
      <w:marTop w:val="0"/>
      <w:marBottom w:val="0"/>
      <w:divBdr>
        <w:top w:val="none" w:sz="0" w:space="0" w:color="auto"/>
        <w:left w:val="none" w:sz="0" w:space="0" w:color="auto"/>
        <w:bottom w:val="none" w:sz="0" w:space="0" w:color="auto"/>
        <w:right w:val="none" w:sz="0" w:space="0" w:color="auto"/>
      </w:divBdr>
    </w:div>
    <w:div w:id="929775562">
      <w:bodyDiv w:val="1"/>
      <w:marLeft w:val="0"/>
      <w:marRight w:val="0"/>
      <w:marTop w:val="0"/>
      <w:marBottom w:val="0"/>
      <w:divBdr>
        <w:top w:val="none" w:sz="0" w:space="0" w:color="auto"/>
        <w:left w:val="none" w:sz="0" w:space="0" w:color="auto"/>
        <w:bottom w:val="none" w:sz="0" w:space="0" w:color="auto"/>
        <w:right w:val="none" w:sz="0" w:space="0" w:color="auto"/>
      </w:divBdr>
    </w:div>
    <w:div w:id="1226524457">
      <w:bodyDiv w:val="1"/>
      <w:marLeft w:val="0"/>
      <w:marRight w:val="0"/>
      <w:marTop w:val="0"/>
      <w:marBottom w:val="0"/>
      <w:divBdr>
        <w:top w:val="none" w:sz="0" w:space="0" w:color="auto"/>
        <w:left w:val="none" w:sz="0" w:space="0" w:color="auto"/>
        <w:bottom w:val="none" w:sz="0" w:space="0" w:color="auto"/>
        <w:right w:val="none" w:sz="0" w:space="0" w:color="auto"/>
      </w:divBdr>
    </w:div>
    <w:div w:id="1238514522">
      <w:bodyDiv w:val="1"/>
      <w:marLeft w:val="0"/>
      <w:marRight w:val="0"/>
      <w:marTop w:val="0"/>
      <w:marBottom w:val="0"/>
      <w:divBdr>
        <w:top w:val="none" w:sz="0" w:space="0" w:color="auto"/>
        <w:left w:val="none" w:sz="0" w:space="0" w:color="auto"/>
        <w:bottom w:val="none" w:sz="0" w:space="0" w:color="auto"/>
        <w:right w:val="none" w:sz="0" w:space="0" w:color="auto"/>
      </w:divBdr>
      <w:divsChild>
        <w:div w:id="2133475685">
          <w:marLeft w:val="0"/>
          <w:marRight w:val="0"/>
          <w:marTop w:val="0"/>
          <w:marBottom w:val="0"/>
          <w:divBdr>
            <w:top w:val="none" w:sz="0" w:space="0" w:color="auto"/>
            <w:left w:val="none" w:sz="0" w:space="0" w:color="auto"/>
            <w:bottom w:val="none" w:sz="0" w:space="0" w:color="auto"/>
            <w:right w:val="none" w:sz="0" w:space="0" w:color="auto"/>
          </w:divBdr>
        </w:div>
        <w:div w:id="1281377986">
          <w:marLeft w:val="0"/>
          <w:marRight w:val="0"/>
          <w:marTop w:val="0"/>
          <w:marBottom w:val="0"/>
          <w:divBdr>
            <w:top w:val="none" w:sz="0" w:space="0" w:color="auto"/>
            <w:left w:val="none" w:sz="0" w:space="0" w:color="auto"/>
            <w:bottom w:val="none" w:sz="0" w:space="0" w:color="auto"/>
            <w:right w:val="none" w:sz="0" w:space="0" w:color="auto"/>
          </w:divBdr>
        </w:div>
        <w:div w:id="498236549">
          <w:marLeft w:val="0"/>
          <w:marRight w:val="0"/>
          <w:marTop w:val="0"/>
          <w:marBottom w:val="0"/>
          <w:divBdr>
            <w:top w:val="none" w:sz="0" w:space="0" w:color="auto"/>
            <w:left w:val="none" w:sz="0" w:space="0" w:color="auto"/>
            <w:bottom w:val="none" w:sz="0" w:space="0" w:color="auto"/>
            <w:right w:val="none" w:sz="0" w:space="0" w:color="auto"/>
          </w:divBdr>
        </w:div>
        <w:div w:id="818378734">
          <w:marLeft w:val="0"/>
          <w:marRight w:val="0"/>
          <w:marTop w:val="0"/>
          <w:marBottom w:val="0"/>
          <w:divBdr>
            <w:top w:val="none" w:sz="0" w:space="0" w:color="auto"/>
            <w:left w:val="none" w:sz="0" w:space="0" w:color="auto"/>
            <w:bottom w:val="none" w:sz="0" w:space="0" w:color="auto"/>
            <w:right w:val="none" w:sz="0" w:space="0" w:color="auto"/>
          </w:divBdr>
        </w:div>
        <w:div w:id="560605908">
          <w:marLeft w:val="0"/>
          <w:marRight w:val="0"/>
          <w:marTop w:val="0"/>
          <w:marBottom w:val="0"/>
          <w:divBdr>
            <w:top w:val="none" w:sz="0" w:space="0" w:color="auto"/>
            <w:left w:val="none" w:sz="0" w:space="0" w:color="auto"/>
            <w:bottom w:val="none" w:sz="0" w:space="0" w:color="auto"/>
            <w:right w:val="none" w:sz="0" w:space="0" w:color="auto"/>
          </w:divBdr>
        </w:div>
        <w:div w:id="737289734">
          <w:marLeft w:val="0"/>
          <w:marRight w:val="0"/>
          <w:marTop w:val="0"/>
          <w:marBottom w:val="0"/>
          <w:divBdr>
            <w:top w:val="none" w:sz="0" w:space="0" w:color="auto"/>
            <w:left w:val="none" w:sz="0" w:space="0" w:color="auto"/>
            <w:bottom w:val="none" w:sz="0" w:space="0" w:color="auto"/>
            <w:right w:val="none" w:sz="0" w:space="0" w:color="auto"/>
          </w:divBdr>
        </w:div>
        <w:div w:id="938878554">
          <w:marLeft w:val="0"/>
          <w:marRight w:val="0"/>
          <w:marTop w:val="0"/>
          <w:marBottom w:val="0"/>
          <w:divBdr>
            <w:top w:val="none" w:sz="0" w:space="0" w:color="auto"/>
            <w:left w:val="none" w:sz="0" w:space="0" w:color="auto"/>
            <w:bottom w:val="none" w:sz="0" w:space="0" w:color="auto"/>
            <w:right w:val="none" w:sz="0" w:space="0" w:color="auto"/>
          </w:divBdr>
        </w:div>
        <w:div w:id="1353335762">
          <w:marLeft w:val="0"/>
          <w:marRight w:val="0"/>
          <w:marTop w:val="0"/>
          <w:marBottom w:val="0"/>
          <w:divBdr>
            <w:top w:val="none" w:sz="0" w:space="0" w:color="auto"/>
            <w:left w:val="none" w:sz="0" w:space="0" w:color="auto"/>
            <w:bottom w:val="none" w:sz="0" w:space="0" w:color="auto"/>
            <w:right w:val="none" w:sz="0" w:space="0" w:color="auto"/>
          </w:divBdr>
        </w:div>
        <w:div w:id="1487624398">
          <w:marLeft w:val="0"/>
          <w:marRight w:val="0"/>
          <w:marTop w:val="0"/>
          <w:marBottom w:val="0"/>
          <w:divBdr>
            <w:top w:val="none" w:sz="0" w:space="0" w:color="auto"/>
            <w:left w:val="none" w:sz="0" w:space="0" w:color="auto"/>
            <w:bottom w:val="none" w:sz="0" w:space="0" w:color="auto"/>
            <w:right w:val="none" w:sz="0" w:space="0" w:color="auto"/>
          </w:divBdr>
        </w:div>
        <w:div w:id="2037802636">
          <w:marLeft w:val="0"/>
          <w:marRight w:val="0"/>
          <w:marTop w:val="0"/>
          <w:marBottom w:val="0"/>
          <w:divBdr>
            <w:top w:val="none" w:sz="0" w:space="0" w:color="auto"/>
            <w:left w:val="none" w:sz="0" w:space="0" w:color="auto"/>
            <w:bottom w:val="none" w:sz="0" w:space="0" w:color="auto"/>
            <w:right w:val="none" w:sz="0" w:space="0" w:color="auto"/>
          </w:divBdr>
        </w:div>
        <w:div w:id="1085106270">
          <w:marLeft w:val="0"/>
          <w:marRight w:val="0"/>
          <w:marTop w:val="0"/>
          <w:marBottom w:val="0"/>
          <w:divBdr>
            <w:top w:val="none" w:sz="0" w:space="0" w:color="auto"/>
            <w:left w:val="none" w:sz="0" w:space="0" w:color="auto"/>
            <w:bottom w:val="none" w:sz="0" w:space="0" w:color="auto"/>
            <w:right w:val="none" w:sz="0" w:space="0" w:color="auto"/>
          </w:divBdr>
        </w:div>
        <w:div w:id="2144349052">
          <w:marLeft w:val="0"/>
          <w:marRight w:val="0"/>
          <w:marTop w:val="0"/>
          <w:marBottom w:val="0"/>
          <w:divBdr>
            <w:top w:val="none" w:sz="0" w:space="0" w:color="auto"/>
            <w:left w:val="none" w:sz="0" w:space="0" w:color="auto"/>
            <w:bottom w:val="none" w:sz="0" w:space="0" w:color="auto"/>
            <w:right w:val="none" w:sz="0" w:space="0" w:color="auto"/>
          </w:divBdr>
        </w:div>
        <w:div w:id="1030490453">
          <w:marLeft w:val="0"/>
          <w:marRight w:val="0"/>
          <w:marTop w:val="0"/>
          <w:marBottom w:val="0"/>
          <w:divBdr>
            <w:top w:val="none" w:sz="0" w:space="0" w:color="auto"/>
            <w:left w:val="none" w:sz="0" w:space="0" w:color="auto"/>
            <w:bottom w:val="none" w:sz="0" w:space="0" w:color="auto"/>
            <w:right w:val="none" w:sz="0" w:space="0" w:color="auto"/>
          </w:divBdr>
        </w:div>
        <w:div w:id="2557690">
          <w:marLeft w:val="0"/>
          <w:marRight w:val="0"/>
          <w:marTop w:val="0"/>
          <w:marBottom w:val="0"/>
          <w:divBdr>
            <w:top w:val="none" w:sz="0" w:space="0" w:color="auto"/>
            <w:left w:val="none" w:sz="0" w:space="0" w:color="auto"/>
            <w:bottom w:val="none" w:sz="0" w:space="0" w:color="auto"/>
            <w:right w:val="none" w:sz="0" w:space="0" w:color="auto"/>
          </w:divBdr>
        </w:div>
        <w:div w:id="673530000">
          <w:marLeft w:val="0"/>
          <w:marRight w:val="0"/>
          <w:marTop w:val="0"/>
          <w:marBottom w:val="0"/>
          <w:divBdr>
            <w:top w:val="none" w:sz="0" w:space="0" w:color="auto"/>
            <w:left w:val="none" w:sz="0" w:space="0" w:color="auto"/>
            <w:bottom w:val="none" w:sz="0" w:space="0" w:color="auto"/>
            <w:right w:val="none" w:sz="0" w:space="0" w:color="auto"/>
          </w:divBdr>
        </w:div>
        <w:div w:id="1579750376">
          <w:marLeft w:val="0"/>
          <w:marRight w:val="0"/>
          <w:marTop w:val="0"/>
          <w:marBottom w:val="0"/>
          <w:divBdr>
            <w:top w:val="none" w:sz="0" w:space="0" w:color="auto"/>
            <w:left w:val="none" w:sz="0" w:space="0" w:color="auto"/>
            <w:bottom w:val="none" w:sz="0" w:space="0" w:color="auto"/>
            <w:right w:val="none" w:sz="0" w:space="0" w:color="auto"/>
          </w:divBdr>
        </w:div>
        <w:div w:id="868370481">
          <w:marLeft w:val="0"/>
          <w:marRight w:val="0"/>
          <w:marTop w:val="0"/>
          <w:marBottom w:val="0"/>
          <w:divBdr>
            <w:top w:val="none" w:sz="0" w:space="0" w:color="auto"/>
            <w:left w:val="none" w:sz="0" w:space="0" w:color="auto"/>
            <w:bottom w:val="none" w:sz="0" w:space="0" w:color="auto"/>
            <w:right w:val="none" w:sz="0" w:space="0" w:color="auto"/>
          </w:divBdr>
        </w:div>
        <w:div w:id="505751181">
          <w:marLeft w:val="0"/>
          <w:marRight w:val="0"/>
          <w:marTop w:val="0"/>
          <w:marBottom w:val="0"/>
          <w:divBdr>
            <w:top w:val="none" w:sz="0" w:space="0" w:color="auto"/>
            <w:left w:val="none" w:sz="0" w:space="0" w:color="auto"/>
            <w:bottom w:val="none" w:sz="0" w:space="0" w:color="auto"/>
            <w:right w:val="none" w:sz="0" w:space="0" w:color="auto"/>
          </w:divBdr>
        </w:div>
        <w:div w:id="1950695632">
          <w:marLeft w:val="0"/>
          <w:marRight w:val="0"/>
          <w:marTop w:val="0"/>
          <w:marBottom w:val="0"/>
          <w:divBdr>
            <w:top w:val="none" w:sz="0" w:space="0" w:color="auto"/>
            <w:left w:val="none" w:sz="0" w:space="0" w:color="auto"/>
            <w:bottom w:val="none" w:sz="0" w:space="0" w:color="auto"/>
            <w:right w:val="none" w:sz="0" w:space="0" w:color="auto"/>
          </w:divBdr>
        </w:div>
        <w:div w:id="93944918">
          <w:marLeft w:val="0"/>
          <w:marRight w:val="0"/>
          <w:marTop w:val="0"/>
          <w:marBottom w:val="0"/>
          <w:divBdr>
            <w:top w:val="none" w:sz="0" w:space="0" w:color="auto"/>
            <w:left w:val="none" w:sz="0" w:space="0" w:color="auto"/>
            <w:bottom w:val="none" w:sz="0" w:space="0" w:color="auto"/>
            <w:right w:val="none" w:sz="0" w:space="0" w:color="auto"/>
          </w:divBdr>
        </w:div>
        <w:div w:id="372386012">
          <w:marLeft w:val="0"/>
          <w:marRight w:val="0"/>
          <w:marTop w:val="0"/>
          <w:marBottom w:val="0"/>
          <w:divBdr>
            <w:top w:val="none" w:sz="0" w:space="0" w:color="auto"/>
            <w:left w:val="none" w:sz="0" w:space="0" w:color="auto"/>
            <w:bottom w:val="none" w:sz="0" w:space="0" w:color="auto"/>
            <w:right w:val="none" w:sz="0" w:space="0" w:color="auto"/>
          </w:divBdr>
        </w:div>
        <w:div w:id="427778740">
          <w:marLeft w:val="0"/>
          <w:marRight w:val="0"/>
          <w:marTop w:val="0"/>
          <w:marBottom w:val="0"/>
          <w:divBdr>
            <w:top w:val="none" w:sz="0" w:space="0" w:color="auto"/>
            <w:left w:val="none" w:sz="0" w:space="0" w:color="auto"/>
            <w:bottom w:val="none" w:sz="0" w:space="0" w:color="auto"/>
            <w:right w:val="none" w:sz="0" w:space="0" w:color="auto"/>
          </w:divBdr>
        </w:div>
        <w:div w:id="1101753323">
          <w:marLeft w:val="0"/>
          <w:marRight w:val="0"/>
          <w:marTop w:val="0"/>
          <w:marBottom w:val="0"/>
          <w:divBdr>
            <w:top w:val="none" w:sz="0" w:space="0" w:color="auto"/>
            <w:left w:val="none" w:sz="0" w:space="0" w:color="auto"/>
            <w:bottom w:val="none" w:sz="0" w:space="0" w:color="auto"/>
            <w:right w:val="none" w:sz="0" w:space="0" w:color="auto"/>
          </w:divBdr>
        </w:div>
        <w:div w:id="1151215199">
          <w:marLeft w:val="0"/>
          <w:marRight w:val="0"/>
          <w:marTop w:val="0"/>
          <w:marBottom w:val="0"/>
          <w:divBdr>
            <w:top w:val="none" w:sz="0" w:space="0" w:color="auto"/>
            <w:left w:val="none" w:sz="0" w:space="0" w:color="auto"/>
            <w:bottom w:val="none" w:sz="0" w:space="0" w:color="auto"/>
            <w:right w:val="none" w:sz="0" w:space="0" w:color="auto"/>
          </w:divBdr>
        </w:div>
        <w:div w:id="669260822">
          <w:marLeft w:val="0"/>
          <w:marRight w:val="0"/>
          <w:marTop w:val="0"/>
          <w:marBottom w:val="0"/>
          <w:divBdr>
            <w:top w:val="none" w:sz="0" w:space="0" w:color="auto"/>
            <w:left w:val="none" w:sz="0" w:space="0" w:color="auto"/>
            <w:bottom w:val="none" w:sz="0" w:space="0" w:color="auto"/>
            <w:right w:val="none" w:sz="0" w:space="0" w:color="auto"/>
          </w:divBdr>
        </w:div>
        <w:div w:id="62533885">
          <w:marLeft w:val="0"/>
          <w:marRight w:val="0"/>
          <w:marTop w:val="0"/>
          <w:marBottom w:val="0"/>
          <w:divBdr>
            <w:top w:val="none" w:sz="0" w:space="0" w:color="auto"/>
            <w:left w:val="none" w:sz="0" w:space="0" w:color="auto"/>
            <w:bottom w:val="none" w:sz="0" w:space="0" w:color="auto"/>
            <w:right w:val="none" w:sz="0" w:space="0" w:color="auto"/>
          </w:divBdr>
        </w:div>
        <w:div w:id="2093693401">
          <w:marLeft w:val="0"/>
          <w:marRight w:val="0"/>
          <w:marTop w:val="0"/>
          <w:marBottom w:val="0"/>
          <w:divBdr>
            <w:top w:val="none" w:sz="0" w:space="0" w:color="auto"/>
            <w:left w:val="none" w:sz="0" w:space="0" w:color="auto"/>
            <w:bottom w:val="none" w:sz="0" w:space="0" w:color="auto"/>
            <w:right w:val="none" w:sz="0" w:space="0" w:color="auto"/>
          </w:divBdr>
        </w:div>
        <w:div w:id="1655914579">
          <w:marLeft w:val="0"/>
          <w:marRight w:val="0"/>
          <w:marTop w:val="0"/>
          <w:marBottom w:val="0"/>
          <w:divBdr>
            <w:top w:val="none" w:sz="0" w:space="0" w:color="auto"/>
            <w:left w:val="none" w:sz="0" w:space="0" w:color="auto"/>
            <w:bottom w:val="none" w:sz="0" w:space="0" w:color="auto"/>
            <w:right w:val="none" w:sz="0" w:space="0" w:color="auto"/>
          </w:divBdr>
        </w:div>
        <w:div w:id="1253203859">
          <w:marLeft w:val="0"/>
          <w:marRight w:val="0"/>
          <w:marTop w:val="0"/>
          <w:marBottom w:val="0"/>
          <w:divBdr>
            <w:top w:val="none" w:sz="0" w:space="0" w:color="auto"/>
            <w:left w:val="none" w:sz="0" w:space="0" w:color="auto"/>
            <w:bottom w:val="none" w:sz="0" w:space="0" w:color="auto"/>
            <w:right w:val="none" w:sz="0" w:space="0" w:color="auto"/>
          </w:divBdr>
        </w:div>
        <w:div w:id="672800597">
          <w:marLeft w:val="0"/>
          <w:marRight w:val="0"/>
          <w:marTop w:val="0"/>
          <w:marBottom w:val="0"/>
          <w:divBdr>
            <w:top w:val="none" w:sz="0" w:space="0" w:color="auto"/>
            <w:left w:val="none" w:sz="0" w:space="0" w:color="auto"/>
            <w:bottom w:val="none" w:sz="0" w:space="0" w:color="auto"/>
            <w:right w:val="none" w:sz="0" w:space="0" w:color="auto"/>
          </w:divBdr>
        </w:div>
        <w:div w:id="201216089">
          <w:marLeft w:val="0"/>
          <w:marRight w:val="0"/>
          <w:marTop w:val="0"/>
          <w:marBottom w:val="0"/>
          <w:divBdr>
            <w:top w:val="none" w:sz="0" w:space="0" w:color="auto"/>
            <w:left w:val="none" w:sz="0" w:space="0" w:color="auto"/>
            <w:bottom w:val="none" w:sz="0" w:space="0" w:color="auto"/>
            <w:right w:val="none" w:sz="0" w:space="0" w:color="auto"/>
          </w:divBdr>
        </w:div>
        <w:div w:id="92896250">
          <w:marLeft w:val="0"/>
          <w:marRight w:val="0"/>
          <w:marTop w:val="0"/>
          <w:marBottom w:val="0"/>
          <w:divBdr>
            <w:top w:val="none" w:sz="0" w:space="0" w:color="auto"/>
            <w:left w:val="none" w:sz="0" w:space="0" w:color="auto"/>
            <w:bottom w:val="none" w:sz="0" w:space="0" w:color="auto"/>
            <w:right w:val="none" w:sz="0" w:space="0" w:color="auto"/>
          </w:divBdr>
        </w:div>
        <w:div w:id="1257514715">
          <w:marLeft w:val="0"/>
          <w:marRight w:val="0"/>
          <w:marTop w:val="0"/>
          <w:marBottom w:val="0"/>
          <w:divBdr>
            <w:top w:val="none" w:sz="0" w:space="0" w:color="auto"/>
            <w:left w:val="none" w:sz="0" w:space="0" w:color="auto"/>
            <w:bottom w:val="none" w:sz="0" w:space="0" w:color="auto"/>
            <w:right w:val="none" w:sz="0" w:space="0" w:color="auto"/>
          </w:divBdr>
        </w:div>
        <w:div w:id="1103652735">
          <w:marLeft w:val="0"/>
          <w:marRight w:val="0"/>
          <w:marTop w:val="0"/>
          <w:marBottom w:val="0"/>
          <w:divBdr>
            <w:top w:val="none" w:sz="0" w:space="0" w:color="auto"/>
            <w:left w:val="none" w:sz="0" w:space="0" w:color="auto"/>
            <w:bottom w:val="none" w:sz="0" w:space="0" w:color="auto"/>
            <w:right w:val="none" w:sz="0" w:space="0" w:color="auto"/>
          </w:divBdr>
        </w:div>
        <w:div w:id="138544757">
          <w:marLeft w:val="0"/>
          <w:marRight w:val="0"/>
          <w:marTop w:val="0"/>
          <w:marBottom w:val="0"/>
          <w:divBdr>
            <w:top w:val="none" w:sz="0" w:space="0" w:color="auto"/>
            <w:left w:val="none" w:sz="0" w:space="0" w:color="auto"/>
            <w:bottom w:val="none" w:sz="0" w:space="0" w:color="auto"/>
            <w:right w:val="none" w:sz="0" w:space="0" w:color="auto"/>
          </w:divBdr>
        </w:div>
        <w:div w:id="1133139280">
          <w:marLeft w:val="0"/>
          <w:marRight w:val="0"/>
          <w:marTop w:val="0"/>
          <w:marBottom w:val="0"/>
          <w:divBdr>
            <w:top w:val="none" w:sz="0" w:space="0" w:color="auto"/>
            <w:left w:val="none" w:sz="0" w:space="0" w:color="auto"/>
            <w:bottom w:val="none" w:sz="0" w:space="0" w:color="auto"/>
            <w:right w:val="none" w:sz="0" w:space="0" w:color="auto"/>
          </w:divBdr>
        </w:div>
        <w:div w:id="25253240">
          <w:marLeft w:val="0"/>
          <w:marRight w:val="0"/>
          <w:marTop w:val="0"/>
          <w:marBottom w:val="0"/>
          <w:divBdr>
            <w:top w:val="none" w:sz="0" w:space="0" w:color="auto"/>
            <w:left w:val="none" w:sz="0" w:space="0" w:color="auto"/>
            <w:bottom w:val="none" w:sz="0" w:space="0" w:color="auto"/>
            <w:right w:val="none" w:sz="0" w:space="0" w:color="auto"/>
          </w:divBdr>
        </w:div>
        <w:div w:id="287782083">
          <w:marLeft w:val="0"/>
          <w:marRight w:val="0"/>
          <w:marTop w:val="0"/>
          <w:marBottom w:val="0"/>
          <w:divBdr>
            <w:top w:val="none" w:sz="0" w:space="0" w:color="auto"/>
            <w:left w:val="none" w:sz="0" w:space="0" w:color="auto"/>
            <w:bottom w:val="none" w:sz="0" w:space="0" w:color="auto"/>
            <w:right w:val="none" w:sz="0" w:space="0" w:color="auto"/>
          </w:divBdr>
        </w:div>
        <w:div w:id="686059655">
          <w:marLeft w:val="0"/>
          <w:marRight w:val="0"/>
          <w:marTop w:val="0"/>
          <w:marBottom w:val="0"/>
          <w:divBdr>
            <w:top w:val="none" w:sz="0" w:space="0" w:color="auto"/>
            <w:left w:val="none" w:sz="0" w:space="0" w:color="auto"/>
            <w:bottom w:val="none" w:sz="0" w:space="0" w:color="auto"/>
            <w:right w:val="none" w:sz="0" w:space="0" w:color="auto"/>
          </w:divBdr>
        </w:div>
        <w:div w:id="505092476">
          <w:marLeft w:val="0"/>
          <w:marRight w:val="0"/>
          <w:marTop w:val="0"/>
          <w:marBottom w:val="0"/>
          <w:divBdr>
            <w:top w:val="none" w:sz="0" w:space="0" w:color="auto"/>
            <w:left w:val="none" w:sz="0" w:space="0" w:color="auto"/>
            <w:bottom w:val="none" w:sz="0" w:space="0" w:color="auto"/>
            <w:right w:val="none" w:sz="0" w:space="0" w:color="auto"/>
          </w:divBdr>
        </w:div>
        <w:div w:id="1063917630">
          <w:marLeft w:val="0"/>
          <w:marRight w:val="0"/>
          <w:marTop w:val="0"/>
          <w:marBottom w:val="0"/>
          <w:divBdr>
            <w:top w:val="none" w:sz="0" w:space="0" w:color="auto"/>
            <w:left w:val="none" w:sz="0" w:space="0" w:color="auto"/>
            <w:bottom w:val="none" w:sz="0" w:space="0" w:color="auto"/>
            <w:right w:val="none" w:sz="0" w:space="0" w:color="auto"/>
          </w:divBdr>
        </w:div>
        <w:div w:id="532042325">
          <w:marLeft w:val="0"/>
          <w:marRight w:val="0"/>
          <w:marTop w:val="0"/>
          <w:marBottom w:val="0"/>
          <w:divBdr>
            <w:top w:val="none" w:sz="0" w:space="0" w:color="auto"/>
            <w:left w:val="none" w:sz="0" w:space="0" w:color="auto"/>
            <w:bottom w:val="none" w:sz="0" w:space="0" w:color="auto"/>
            <w:right w:val="none" w:sz="0" w:space="0" w:color="auto"/>
          </w:divBdr>
        </w:div>
        <w:div w:id="435057621">
          <w:marLeft w:val="0"/>
          <w:marRight w:val="0"/>
          <w:marTop w:val="0"/>
          <w:marBottom w:val="0"/>
          <w:divBdr>
            <w:top w:val="none" w:sz="0" w:space="0" w:color="auto"/>
            <w:left w:val="none" w:sz="0" w:space="0" w:color="auto"/>
            <w:bottom w:val="none" w:sz="0" w:space="0" w:color="auto"/>
            <w:right w:val="none" w:sz="0" w:space="0" w:color="auto"/>
          </w:divBdr>
        </w:div>
        <w:div w:id="1580287783">
          <w:marLeft w:val="0"/>
          <w:marRight w:val="0"/>
          <w:marTop w:val="0"/>
          <w:marBottom w:val="0"/>
          <w:divBdr>
            <w:top w:val="none" w:sz="0" w:space="0" w:color="auto"/>
            <w:left w:val="none" w:sz="0" w:space="0" w:color="auto"/>
            <w:bottom w:val="none" w:sz="0" w:space="0" w:color="auto"/>
            <w:right w:val="none" w:sz="0" w:space="0" w:color="auto"/>
          </w:divBdr>
        </w:div>
        <w:div w:id="1146048658">
          <w:marLeft w:val="0"/>
          <w:marRight w:val="0"/>
          <w:marTop w:val="0"/>
          <w:marBottom w:val="0"/>
          <w:divBdr>
            <w:top w:val="none" w:sz="0" w:space="0" w:color="auto"/>
            <w:left w:val="none" w:sz="0" w:space="0" w:color="auto"/>
            <w:bottom w:val="none" w:sz="0" w:space="0" w:color="auto"/>
            <w:right w:val="none" w:sz="0" w:space="0" w:color="auto"/>
          </w:divBdr>
        </w:div>
        <w:div w:id="514661024">
          <w:marLeft w:val="0"/>
          <w:marRight w:val="0"/>
          <w:marTop w:val="0"/>
          <w:marBottom w:val="0"/>
          <w:divBdr>
            <w:top w:val="none" w:sz="0" w:space="0" w:color="auto"/>
            <w:left w:val="none" w:sz="0" w:space="0" w:color="auto"/>
            <w:bottom w:val="none" w:sz="0" w:space="0" w:color="auto"/>
            <w:right w:val="none" w:sz="0" w:space="0" w:color="auto"/>
          </w:divBdr>
        </w:div>
        <w:div w:id="2068255814">
          <w:marLeft w:val="0"/>
          <w:marRight w:val="0"/>
          <w:marTop w:val="0"/>
          <w:marBottom w:val="0"/>
          <w:divBdr>
            <w:top w:val="none" w:sz="0" w:space="0" w:color="auto"/>
            <w:left w:val="none" w:sz="0" w:space="0" w:color="auto"/>
            <w:bottom w:val="none" w:sz="0" w:space="0" w:color="auto"/>
            <w:right w:val="none" w:sz="0" w:space="0" w:color="auto"/>
          </w:divBdr>
        </w:div>
        <w:div w:id="1159417302">
          <w:marLeft w:val="0"/>
          <w:marRight w:val="0"/>
          <w:marTop w:val="0"/>
          <w:marBottom w:val="0"/>
          <w:divBdr>
            <w:top w:val="none" w:sz="0" w:space="0" w:color="auto"/>
            <w:left w:val="none" w:sz="0" w:space="0" w:color="auto"/>
            <w:bottom w:val="none" w:sz="0" w:space="0" w:color="auto"/>
            <w:right w:val="none" w:sz="0" w:space="0" w:color="auto"/>
          </w:divBdr>
        </w:div>
        <w:div w:id="460347713">
          <w:marLeft w:val="0"/>
          <w:marRight w:val="0"/>
          <w:marTop w:val="0"/>
          <w:marBottom w:val="0"/>
          <w:divBdr>
            <w:top w:val="none" w:sz="0" w:space="0" w:color="auto"/>
            <w:left w:val="none" w:sz="0" w:space="0" w:color="auto"/>
            <w:bottom w:val="none" w:sz="0" w:space="0" w:color="auto"/>
            <w:right w:val="none" w:sz="0" w:space="0" w:color="auto"/>
          </w:divBdr>
        </w:div>
        <w:div w:id="761990557">
          <w:marLeft w:val="0"/>
          <w:marRight w:val="0"/>
          <w:marTop w:val="0"/>
          <w:marBottom w:val="0"/>
          <w:divBdr>
            <w:top w:val="none" w:sz="0" w:space="0" w:color="auto"/>
            <w:left w:val="none" w:sz="0" w:space="0" w:color="auto"/>
            <w:bottom w:val="none" w:sz="0" w:space="0" w:color="auto"/>
            <w:right w:val="none" w:sz="0" w:space="0" w:color="auto"/>
          </w:divBdr>
        </w:div>
        <w:div w:id="1431319890">
          <w:marLeft w:val="0"/>
          <w:marRight w:val="0"/>
          <w:marTop w:val="0"/>
          <w:marBottom w:val="0"/>
          <w:divBdr>
            <w:top w:val="none" w:sz="0" w:space="0" w:color="auto"/>
            <w:left w:val="none" w:sz="0" w:space="0" w:color="auto"/>
            <w:bottom w:val="none" w:sz="0" w:space="0" w:color="auto"/>
            <w:right w:val="none" w:sz="0" w:space="0" w:color="auto"/>
          </w:divBdr>
        </w:div>
        <w:div w:id="586692149">
          <w:marLeft w:val="0"/>
          <w:marRight w:val="0"/>
          <w:marTop w:val="0"/>
          <w:marBottom w:val="0"/>
          <w:divBdr>
            <w:top w:val="none" w:sz="0" w:space="0" w:color="auto"/>
            <w:left w:val="none" w:sz="0" w:space="0" w:color="auto"/>
            <w:bottom w:val="none" w:sz="0" w:space="0" w:color="auto"/>
            <w:right w:val="none" w:sz="0" w:space="0" w:color="auto"/>
          </w:divBdr>
        </w:div>
        <w:div w:id="665863628">
          <w:marLeft w:val="0"/>
          <w:marRight w:val="0"/>
          <w:marTop w:val="0"/>
          <w:marBottom w:val="0"/>
          <w:divBdr>
            <w:top w:val="none" w:sz="0" w:space="0" w:color="auto"/>
            <w:left w:val="none" w:sz="0" w:space="0" w:color="auto"/>
            <w:bottom w:val="none" w:sz="0" w:space="0" w:color="auto"/>
            <w:right w:val="none" w:sz="0" w:space="0" w:color="auto"/>
          </w:divBdr>
        </w:div>
        <w:div w:id="1106342866">
          <w:marLeft w:val="0"/>
          <w:marRight w:val="0"/>
          <w:marTop w:val="0"/>
          <w:marBottom w:val="0"/>
          <w:divBdr>
            <w:top w:val="none" w:sz="0" w:space="0" w:color="auto"/>
            <w:left w:val="none" w:sz="0" w:space="0" w:color="auto"/>
            <w:bottom w:val="none" w:sz="0" w:space="0" w:color="auto"/>
            <w:right w:val="none" w:sz="0" w:space="0" w:color="auto"/>
          </w:divBdr>
        </w:div>
        <w:div w:id="1991641215">
          <w:marLeft w:val="0"/>
          <w:marRight w:val="0"/>
          <w:marTop w:val="0"/>
          <w:marBottom w:val="0"/>
          <w:divBdr>
            <w:top w:val="none" w:sz="0" w:space="0" w:color="auto"/>
            <w:left w:val="none" w:sz="0" w:space="0" w:color="auto"/>
            <w:bottom w:val="none" w:sz="0" w:space="0" w:color="auto"/>
            <w:right w:val="none" w:sz="0" w:space="0" w:color="auto"/>
          </w:divBdr>
        </w:div>
        <w:div w:id="1955482025">
          <w:marLeft w:val="0"/>
          <w:marRight w:val="0"/>
          <w:marTop w:val="0"/>
          <w:marBottom w:val="0"/>
          <w:divBdr>
            <w:top w:val="none" w:sz="0" w:space="0" w:color="auto"/>
            <w:left w:val="none" w:sz="0" w:space="0" w:color="auto"/>
            <w:bottom w:val="none" w:sz="0" w:space="0" w:color="auto"/>
            <w:right w:val="none" w:sz="0" w:space="0" w:color="auto"/>
          </w:divBdr>
        </w:div>
        <w:div w:id="1945962704">
          <w:marLeft w:val="0"/>
          <w:marRight w:val="0"/>
          <w:marTop w:val="0"/>
          <w:marBottom w:val="0"/>
          <w:divBdr>
            <w:top w:val="none" w:sz="0" w:space="0" w:color="auto"/>
            <w:left w:val="none" w:sz="0" w:space="0" w:color="auto"/>
            <w:bottom w:val="none" w:sz="0" w:space="0" w:color="auto"/>
            <w:right w:val="none" w:sz="0" w:space="0" w:color="auto"/>
          </w:divBdr>
        </w:div>
        <w:div w:id="435641971">
          <w:marLeft w:val="0"/>
          <w:marRight w:val="0"/>
          <w:marTop w:val="0"/>
          <w:marBottom w:val="0"/>
          <w:divBdr>
            <w:top w:val="none" w:sz="0" w:space="0" w:color="auto"/>
            <w:left w:val="none" w:sz="0" w:space="0" w:color="auto"/>
            <w:bottom w:val="none" w:sz="0" w:space="0" w:color="auto"/>
            <w:right w:val="none" w:sz="0" w:space="0" w:color="auto"/>
          </w:divBdr>
        </w:div>
        <w:div w:id="142700915">
          <w:marLeft w:val="0"/>
          <w:marRight w:val="0"/>
          <w:marTop w:val="0"/>
          <w:marBottom w:val="0"/>
          <w:divBdr>
            <w:top w:val="none" w:sz="0" w:space="0" w:color="auto"/>
            <w:left w:val="none" w:sz="0" w:space="0" w:color="auto"/>
            <w:bottom w:val="none" w:sz="0" w:space="0" w:color="auto"/>
            <w:right w:val="none" w:sz="0" w:space="0" w:color="auto"/>
          </w:divBdr>
        </w:div>
        <w:div w:id="1812483716">
          <w:marLeft w:val="0"/>
          <w:marRight w:val="0"/>
          <w:marTop w:val="0"/>
          <w:marBottom w:val="0"/>
          <w:divBdr>
            <w:top w:val="none" w:sz="0" w:space="0" w:color="auto"/>
            <w:left w:val="none" w:sz="0" w:space="0" w:color="auto"/>
            <w:bottom w:val="none" w:sz="0" w:space="0" w:color="auto"/>
            <w:right w:val="none" w:sz="0" w:space="0" w:color="auto"/>
          </w:divBdr>
        </w:div>
      </w:divsChild>
    </w:div>
    <w:div w:id="1379280400">
      <w:bodyDiv w:val="1"/>
      <w:marLeft w:val="0"/>
      <w:marRight w:val="0"/>
      <w:marTop w:val="0"/>
      <w:marBottom w:val="0"/>
      <w:divBdr>
        <w:top w:val="none" w:sz="0" w:space="0" w:color="auto"/>
        <w:left w:val="none" w:sz="0" w:space="0" w:color="auto"/>
        <w:bottom w:val="none" w:sz="0" w:space="0" w:color="auto"/>
        <w:right w:val="none" w:sz="0" w:space="0" w:color="auto"/>
      </w:divBdr>
    </w:div>
    <w:div w:id="1539275159">
      <w:bodyDiv w:val="1"/>
      <w:marLeft w:val="0"/>
      <w:marRight w:val="0"/>
      <w:marTop w:val="0"/>
      <w:marBottom w:val="0"/>
      <w:divBdr>
        <w:top w:val="none" w:sz="0" w:space="0" w:color="auto"/>
        <w:left w:val="none" w:sz="0" w:space="0" w:color="auto"/>
        <w:bottom w:val="none" w:sz="0" w:space="0" w:color="auto"/>
        <w:right w:val="none" w:sz="0" w:space="0" w:color="auto"/>
      </w:divBdr>
    </w:div>
    <w:div w:id="1598127290">
      <w:bodyDiv w:val="1"/>
      <w:marLeft w:val="0"/>
      <w:marRight w:val="0"/>
      <w:marTop w:val="0"/>
      <w:marBottom w:val="0"/>
      <w:divBdr>
        <w:top w:val="none" w:sz="0" w:space="0" w:color="auto"/>
        <w:left w:val="none" w:sz="0" w:space="0" w:color="auto"/>
        <w:bottom w:val="none" w:sz="0" w:space="0" w:color="auto"/>
        <w:right w:val="none" w:sz="0" w:space="0" w:color="auto"/>
      </w:divBdr>
    </w:div>
    <w:div w:id="1687752073">
      <w:bodyDiv w:val="1"/>
      <w:marLeft w:val="0"/>
      <w:marRight w:val="0"/>
      <w:marTop w:val="0"/>
      <w:marBottom w:val="0"/>
      <w:divBdr>
        <w:top w:val="none" w:sz="0" w:space="0" w:color="auto"/>
        <w:left w:val="none" w:sz="0" w:space="0" w:color="auto"/>
        <w:bottom w:val="none" w:sz="0" w:space="0" w:color="auto"/>
        <w:right w:val="none" w:sz="0" w:space="0" w:color="auto"/>
      </w:divBdr>
    </w:div>
    <w:div w:id="1878930052">
      <w:bodyDiv w:val="1"/>
      <w:marLeft w:val="0"/>
      <w:marRight w:val="0"/>
      <w:marTop w:val="0"/>
      <w:marBottom w:val="0"/>
      <w:divBdr>
        <w:top w:val="none" w:sz="0" w:space="0" w:color="auto"/>
        <w:left w:val="none" w:sz="0" w:space="0" w:color="auto"/>
        <w:bottom w:val="none" w:sz="0" w:space="0" w:color="auto"/>
        <w:right w:val="none" w:sz="0" w:space="0" w:color="auto"/>
      </w:divBdr>
    </w:div>
    <w:div w:id="1923683620">
      <w:bodyDiv w:val="1"/>
      <w:marLeft w:val="0"/>
      <w:marRight w:val="0"/>
      <w:marTop w:val="0"/>
      <w:marBottom w:val="0"/>
      <w:divBdr>
        <w:top w:val="none" w:sz="0" w:space="0" w:color="auto"/>
        <w:left w:val="none" w:sz="0" w:space="0" w:color="auto"/>
        <w:bottom w:val="none" w:sz="0" w:space="0" w:color="auto"/>
        <w:right w:val="none" w:sz="0" w:space="0" w:color="auto"/>
      </w:divBdr>
    </w:div>
    <w:div w:id="1949435117">
      <w:bodyDiv w:val="1"/>
      <w:marLeft w:val="0"/>
      <w:marRight w:val="0"/>
      <w:marTop w:val="0"/>
      <w:marBottom w:val="0"/>
      <w:divBdr>
        <w:top w:val="none" w:sz="0" w:space="0" w:color="auto"/>
        <w:left w:val="none" w:sz="0" w:space="0" w:color="auto"/>
        <w:bottom w:val="none" w:sz="0" w:space="0" w:color="auto"/>
        <w:right w:val="none" w:sz="0" w:space="0" w:color="auto"/>
      </w:divBdr>
    </w:div>
    <w:div w:id="2047362989">
      <w:bodyDiv w:val="1"/>
      <w:marLeft w:val="0"/>
      <w:marRight w:val="0"/>
      <w:marTop w:val="0"/>
      <w:marBottom w:val="0"/>
      <w:divBdr>
        <w:top w:val="none" w:sz="0" w:space="0" w:color="auto"/>
        <w:left w:val="none" w:sz="0" w:space="0" w:color="auto"/>
        <w:bottom w:val="none" w:sz="0" w:space="0" w:color="auto"/>
        <w:right w:val="none" w:sz="0" w:space="0" w:color="auto"/>
      </w:divBdr>
    </w:div>
    <w:div w:id="21079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46423-0BF4-41E5-BB81-9D9D576A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4794</Words>
  <Characters>25410</Characters>
  <Application>Microsoft Office Word</Application>
  <DocSecurity>4</DocSecurity>
  <Lines>211</Lines>
  <Paragraphs>60</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Widlund, Mattias</dc:creator>
  <dc:description/>
  <cp:lastModifiedBy>Madeleine Säll</cp:lastModifiedBy>
  <cp:revision>2</cp:revision>
  <cp:lastPrinted>2022-12-21T10:24:00Z</cp:lastPrinted>
  <dcterms:created xsi:type="dcterms:W3CDTF">2023-04-19T06:22:00Z</dcterms:created>
  <dcterms:modified xsi:type="dcterms:W3CDTF">2023-04-19T06:22:00Z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d130a760-810b-49e5-a570-f1a2dbe7d177</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