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CBB0" w14:textId="65B4A321" w:rsidR="0040092D" w:rsidRPr="00DF1977" w:rsidRDefault="00584F48" w:rsidP="00584F48">
      <w:pPr>
        <w:pStyle w:val="Handlingsrubrik"/>
        <w:rPr>
          <w:u w:val="none"/>
        </w:rPr>
      </w:pPr>
      <w:r w:rsidRPr="00DF1977">
        <w:rPr>
          <w:sz w:val="36"/>
          <w:u w:val="none"/>
        </w:rPr>
        <w:t>SVENSKT HYRESAVTAL – BAREBOAT 202</w:t>
      </w:r>
      <w:r w:rsidR="00FB64B3" w:rsidRPr="00DF1977">
        <w:rPr>
          <w:sz w:val="36"/>
          <w:u w:val="none"/>
        </w:rPr>
        <w:t>3</w:t>
      </w:r>
      <w:r w:rsidR="00F64685" w:rsidRPr="00DF1977">
        <w:rPr>
          <w:u w:val="none"/>
        </w:rPr>
        <w:br/>
      </w:r>
    </w:p>
    <w:p w14:paraId="7009F5ED" w14:textId="560A02BF" w:rsidR="0040092D" w:rsidRPr="00DF1977" w:rsidRDefault="00584F48" w:rsidP="00584F48">
      <w:pPr>
        <w:rPr>
          <w:b/>
        </w:rPr>
      </w:pPr>
      <w:r w:rsidRPr="00DF1977">
        <w:rPr>
          <w:b/>
          <w:sz w:val="20"/>
        </w:rPr>
        <w:t>GÄLLANDE FARTYG MED EN BRUTTODRÄKTIGHET OM MINDRE ÄN 500 I NATIONELL SJÖFART</w:t>
      </w:r>
    </w:p>
    <w:p w14:paraId="492C80E1" w14:textId="77777777" w:rsidR="0040092D" w:rsidRPr="00DF1977" w:rsidRDefault="0040092D" w:rsidP="00584F48">
      <w:pPr>
        <w:pStyle w:val="Brdtext"/>
      </w:pPr>
    </w:p>
    <w:p w14:paraId="4B591446" w14:textId="77777777" w:rsidR="000A0F4C" w:rsidRPr="00DF1977" w:rsidRDefault="0040092D" w:rsidP="00584F48">
      <w:r w:rsidRPr="00DF1977">
        <w:t>Denna dag har följande avtal</w:t>
      </w:r>
      <w:r w:rsidR="000A0F4C" w:rsidRPr="00DF1977">
        <w:t xml:space="preserve"> </w:t>
      </w:r>
      <w:r w:rsidR="00D60BF6" w:rsidRPr="00DF1977">
        <w:t>(”</w:t>
      </w:r>
      <w:r w:rsidR="00D60BF6" w:rsidRPr="00DF1977">
        <w:rPr>
          <w:b/>
        </w:rPr>
        <w:t>Hyresavtalet</w:t>
      </w:r>
      <w:r w:rsidR="00D60BF6" w:rsidRPr="00DF1977">
        <w:t xml:space="preserve">”) </w:t>
      </w:r>
      <w:r w:rsidRPr="00DF1977">
        <w:t xml:space="preserve">träffats mellan </w:t>
      </w:r>
      <w:r w:rsidR="000A0F4C" w:rsidRPr="00DF1977">
        <w:br/>
      </w:r>
    </w:p>
    <w:p w14:paraId="336BA7C8" w14:textId="77777777" w:rsidR="0040092D" w:rsidRPr="00DF1977" w:rsidRDefault="00CA1AB8" w:rsidP="00584F48">
      <w:pPr>
        <w:pStyle w:val="Brdtext"/>
      </w:pPr>
      <w:r w:rsidRPr="00DF1977">
        <w:fldChar w:fldCharType="begin">
          <w:ffData>
            <w:name w:val="Text1"/>
            <w:enabled/>
            <w:calcOnExit w:val="0"/>
            <w:textInput/>
          </w:ffData>
        </w:fldChar>
      </w:r>
      <w:r w:rsidRPr="00DF1977">
        <w:instrText xml:space="preserve"> FORMTEXT </w:instrText>
      </w:r>
      <w:r w:rsidRPr="00DF1977">
        <w:fldChar w:fldCharType="separate"/>
      </w:r>
      <w:r w:rsidRPr="00DF1977">
        <w:t> </w:t>
      </w:r>
      <w:r w:rsidRPr="00DF1977">
        <w:t> </w:t>
      </w:r>
      <w:r w:rsidRPr="00DF1977">
        <w:t> </w:t>
      </w:r>
      <w:r w:rsidRPr="00DF1977">
        <w:t> </w:t>
      </w:r>
      <w:r w:rsidRPr="00DF1977">
        <w:t> </w:t>
      </w:r>
      <w:r w:rsidRPr="00DF1977">
        <w:fldChar w:fldCharType="end"/>
      </w:r>
      <w:r w:rsidR="00C66AD1" w:rsidRPr="00DF1977">
        <w:t xml:space="preserve"> </w:t>
      </w:r>
      <w:r w:rsidR="00D46F66" w:rsidRPr="00DF1977">
        <w:t>(</w:t>
      </w:r>
      <w:r w:rsidR="00A25695" w:rsidRPr="00DF1977">
        <w:t>”</w:t>
      </w:r>
      <w:r w:rsidR="00A25695" w:rsidRPr="00DF1977">
        <w:rPr>
          <w:b/>
        </w:rPr>
        <w:t>Hyrestagare</w:t>
      </w:r>
      <w:r w:rsidR="00397F72" w:rsidRPr="00DF1977">
        <w:rPr>
          <w:b/>
        </w:rPr>
        <w:t>n</w:t>
      </w:r>
      <w:r w:rsidR="00A25695" w:rsidRPr="00DF1977">
        <w:t>”)</w:t>
      </w:r>
    </w:p>
    <w:p w14:paraId="485D7ACA" w14:textId="1975A28A" w:rsidR="000A0F4C" w:rsidRPr="00DF1977" w:rsidRDefault="00CA1AB8" w:rsidP="00584F48">
      <w:pPr>
        <w:pStyle w:val="Brdtext"/>
      </w:pPr>
      <w:proofErr w:type="spellStart"/>
      <w:r w:rsidRPr="00DF1977">
        <w:t>Orgnr</w:t>
      </w:r>
      <w:proofErr w:type="spellEnd"/>
      <w:r w:rsidRPr="00DF1977">
        <w:t xml:space="preserve">: </w:t>
      </w: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Pr="00DF1977">
        <w:tab/>
      </w:r>
      <w:r w:rsidRPr="00DF1977">
        <w:br/>
        <w:t xml:space="preserve">Adress: </w:t>
      </w: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Pr="00DF1977">
        <w:t xml:space="preserve"> </w:t>
      </w:r>
    </w:p>
    <w:p w14:paraId="3CB353A7" w14:textId="6C8DF307" w:rsidR="000A0F4C" w:rsidRPr="00DF1977" w:rsidRDefault="000A0F4C" w:rsidP="00584F48">
      <w:r w:rsidRPr="00DF1977">
        <w:t xml:space="preserve">och </w:t>
      </w:r>
    </w:p>
    <w:p w14:paraId="469D0542" w14:textId="77777777" w:rsidR="00C66AD1" w:rsidRPr="00DF1977" w:rsidRDefault="006F3192" w:rsidP="00584F48">
      <w:pPr>
        <w:pStyle w:val="Brdtext"/>
      </w:pP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Pr="00DF1977">
        <w:t xml:space="preserve">  </w:t>
      </w:r>
      <w:r w:rsidR="00D46F66" w:rsidRPr="00DF1977">
        <w:t>(</w:t>
      </w:r>
      <w:r w:rsidR="00A25695" w:rsidRPr="00DF1977">
        <w:t>”</w:t>
      </w:r>
      <w:r w:rsidR="00A25695" w:rsidRPr="00DF1977">
        <w:rPr>
          <w:b/>
        </w:rPr>
        <w:t>Uthyraren</w:t>
      </w:r>
      <w:r w:rsidR="00A25695" w:rsidRPr="00DF1977">
        <w:t>”)</w:t>
      </w:r>
    </w:p>
    <w:p w14:paraId="10DF9BC8" w14:textId="77777777" w:rsidR="00C66AD1" w:rsidRPr="00DF1977" w:rsidRDefault="0040092D" w:rsidP="00584F48">
      <w:pPr>
        <w:pStyle w:val="Brdtext"/>
      </w:pPr>
      <w:proofErr w:type="spellStart"/>
      <w:r w:rsidRPr="00DF1977">
        <w:t>Orgnr</w:t>
      </w:r>
      <w:proofErr w:type="spellEnd"/>
      <w:r w:rsidR="00CA1AB8" w:rsidRPr="00DF1977">
        <w:t>:</w:t>
      </w:r>
      <w:r w:rsidRPr="00DF1977">
        <w:t xml:space="preserve"> </w:t>
      </w:r>
      <w:r w:rsidR="006F3192" w:rsidRPr="00DF1977">
        <w:fldChar w:fldCharType="begin">
          <w:ffData>
            <w:name w:val="Text1"/>
            <w:enabled/>
            <w:calcOnExit w:val="0"/>
            <w:textInput/>
          </w:ffData>
        </w:fldChar>
      </w:r>
      <w:r w:rsidR="006F3192" w:rsidRPr="00DF1977">
        <w:instrText xml:space="preserve"> FORMTEXT </w:instrText>
      </w:r>
      <w:r w:rsidR="006F3192" w:rsidRPr="00DF1977">
        <w:fldChar w:fldCharType="separate"/>
      </w:r>
      <w:r w:rsidR="006F3192" w:rsidRPr="00DF1977">
        <w:rPr>
          <w:noProof/>
        </w:rPr>
        <w:t> </w:t>
      </w:r>
      <w:r w:rsidR="006F3192" w:rsidRPr="00DF1977">
        <w:rPr>
          <w:noProof/>
        </w:rPr>
        <w:t> </w:t>
      </w:r>
      <w:r w:rsidR="006F3192" w:rsidRPr="00DF1977">
        <w:rPr>
          <w:noProof/>
        </w:rPr>
        <w:t> </w:t>
      </w:r>
      <w:r w:rsidR="006F3192" w:rsidRPr="00DF1977">
        <w:rPr>
          <w:noProof/>
        </w:rPr>
        <w:t> </w:t>
      </w:r>
      <w:r w:rsidR="006F3192" w:rsidRPr="00DF1977">
        <w:rPr>
          <w:noProof/>
        </w:rPr>
        <w:t> </w:t>
      </w:r>
      <w:r w:rsidR="006F3192" w:rsidRPr="00DF1977">
        <w:fldChar w:fldCharType="end"/>
      </w:r>
      <w:r w:rsidR="002D4B66" w:rsidRPr="00DF1977">
        <w:tab/>
      </w:r>
      <w:r w:rsidRPr="00DF1977">
        <w:br/>
      </w:r>
      <w:r w:rsidR="00CA1AB8" w:rsidRPr="00DF1977">
        <w:t xml:space="preserve">Adress: </w:t>
      </w:r>
      <w:r w:rsidR="006F3192" w:rsidRPr="00DF1977">
        <w:fldChar w:fldCharType="begin">
          <w:ffData>
            <w:name w:val="Text1"/>
            <w:enabled/>
            <w:calcOnExit w:val="0"/>
            <w:textInput/>
          </w:ffData>
        </w:fldChar>
      </w:r>
      <w:r w:rsidR="006F3192" w:rsidRPr="00DF1977">
        <w:instrText xml:space="preserve"> FORMTEXT </w:instrText>
      </w:r>
      <w:r w:rsidR="006F3192" w:rsidRPr="00DF1977">
        <w:fldChar w:fldCharType="separate"/>
      </w:r>
      <w:r w:rsidR="006F3192" w:rsidRPr="00DF1977">
        <w:rPr>
          <w:noProof/>
        </w:rPr>
        <w:t> </w:t>
      </w:r>
      <w:r w:rsidR="006F3192" w:rsidRPr="00DF1977">
        <w:rPr>
          <w:noProof/>
        </w:rPr>
        <w:t> </w:t>
      </w:r>
      <w:r w:rsidR="006F3192" w:rsidRPr="00DF1977">
        <w:rPr>
          <w:noProof/>
        </w:rPr>
        <w:t> </w:t>
      </w:r>
      <w:r w:rsidR="006F3192" w:rsidRPr="00DF1977">
        <w:rPr>
          <w:noProof/>
        </w:rPr>
        <w:t> </w:t>
      </w:r>
      <w:r w:rsidR="006F3192" w:rsidRPr="00DF1977">
        <w:rPr>
          <w:noProof/>
        </w:rPr>
        <w:t> </w:t>
      </w:r>
      <w:r w:rsidR="006F3192" w:rsidRPr="00DF1977">
        <w:fldChar w:fldCharType="end"/>
      </w:r>
      <w:r w:rsidR="006F3192" w:rsidRPr="00DF1977">
        <w:t xml:space="preserve"> </w:t>
      </w:r>
    </w:p>
    <w:p w14:paraId="6D680339" w14:textId="77777777" w:rsidR="00135B1B" w:rsidRPr="00DF1977" w:rsidRDefault="00135B1B" w:rsidP="00584F48"/>
    <w:p w14:paraId="4A508B0E" w14:textId="77777777" w:rsidR="0040092D" w:rsidRPr="00DF1977" w:rsidRDefault="00F30942" w:rsidP="00584F48">
      <w:pPr>
        <w:rPr>
          <w:b/>
          <w:sz w:val="28"/>
          <w:szCs w:val="28"/>
        </w:rPr>
      </w:pPr>
      <w:r w:rsidRPr="00DF1977">
        <w:rPr>
          <w:b/>
          <w:sz w:val="28"/>
          <w:szCs w:val="28"/>
        </w:rPr>
        <w:t>Allmänna uppgifter</w:t>
      </w:r>
    </w:p>
    <w:p w14:paraId="0EF380EA" w14:textId="77777777" w:rsidR="00C66AD1" w:rsidRPr="00DF1977" w:rsidRDefault="00C66AD1" w:rsidP="00584F48"/>
    <w:tbl>
      <w:tblPr>
        <w:tblStyle w:val="Tabellrutnt"/>
        <w:tblW w:w="5916" w:type="pct"/>
        <w:tblLook w:val="04A0" w:firstRow="1" w:lastRow="0" w:firstColumn="1" w:lastColumn="0" w:noHBand="0" w:noVBand="1"/>
      </w:tblPr>
      <w:tblGrid>
        <w:gridCol w:w="4791"/>
        <w:gridCol w:w="4548"/>
      </w:tblGrid>
      <w:tr w:rsidR="002E443C" w:rsidRPr="00DF1977" w14:paraId="0970D3CA" w14:textId="77777777" w:rsidTr="00844DA1">
        <w:tc>
          <w:tcPr>
            <w:tcW w:w="2565" w:type="pct"/>
          </w:tcPr>
          <w:p w14:paraId="2EA548E8" w14:textId="77777777" w:rsidR="00684B51" w:rsidRPr="00DF1977" w:rsidRDefault="002E443C"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 xml:space="preserve">Fartyget </w:t>
            </w:r>
          </w:p>
          <w:p w14:paraId="15EAB317" w14:textId="77777777" w:rsidR="00751180" w:rsidRPr="00DF1977" w:rsidRDefault="00684B51" w:rsidP="00584F48">
            <w:pPr>
              <w:rPr>
                <w:i/>
                <w:sz w:val="20"/>
                <w:szCs w:val="20"/>
              </w:rPr>
            </w:pPr>
            <w:r w:rsidRPr="00DF1977">
              <w:rPr>
                <w:i/>
                <w:sz w:val="20"/>
                <w:szCs w:val="20"/>
              </w:rPr>
              <w:t>n</w:t>
            </w:r>
            <w:r w:rsidR="002E443C" w:rsidRPr="00DF1977">
              <w:rPr>
                <w:i/>
                <w:sz w:val="20"/>
                <w:szCs w:val="20"/>
              </w:rPr>
              <w:t>amn</w:t>
            </w:r>
            <w:r w:rsidR="00751180" w:rsidRPr="00DF1977">
              <w:rPr>
                <w:i/>
                <w:sz w:val="20"/>
                <w:szCs w:val="20"/>
              </w:rPr>
              <w:t xml:space="preserve">: </w:t>
            </w:r>
            <w:r w:rsidR="00751180" w:rsidRPr="00DF1977">
              <w:rPr>
                <w:i/>
                <w:sz w:val="20"/>
                <w:szCs w:val="20"/>
              </w:rPr>
              <w:fldChar w:fldCharType="begin">
                <w:ffData>
                  <w:name w:val="Text1"/>
                  <w:enabled/>
                  <w:calcOnExit w:val="0"/>
                  <w:textInput/>
                </w:ffData>
              </w:fldChar>
            </w:r>
            <w:r w:rsidR="00751180" w:rsidRPr="00DF1977">
              <w:rPr>
                <w:i/>
                <w:sz w:val="20"/>
                <w:szCs w:val="20"/>
              </w:rPr>
              <w:instrText xml:space="preserve"> FORMTEXT </w:instrText>
            </w:r>
            <w:r w:rsidR="00751180" w:rsidRPr="00DF1977">
              <w:rPr>
                <w:i/>
                <w:sz w:val="20"/>
                <w:szCs w:val="20"/>
              </w:rPr>
            </w:r>
            <w:r w:rsidR="00751180" w:rsidRPr="00DF1977">
              <w:rPr>
                <w:i/>
                <w:sz w:val="20"/>
                <w:szCs w:val="20"/>
              </w:rPr>
              <w:fldChar w:fldCharType="separate"/>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i/>
                <w:sz w:val="20"/>
                <w:szCs w:val="20"/>
              </w:rPr>
              <w:fldChar w:fldCharType="end"/>
            </w:r>
          </w:p>
          <w:p w14:paraId="67E545C8" w14:textId="77777777" w:rsidR="00684B51" w:rsidRPr="00DF1977" w:rsidRDefault="002E443C" w:rsidP="00584F48">
            <w:pPr>
              <w:rPr>
                <w:i/>
                <w:sz w:val="20"/>
                <w:szCs w:val="20"/>
              </w:rPr>
            </w:pPr>
            <w:r w:rsidRPr="00DF1977">
              <w:rPr>
                <w:i/>
                <w:sz w:val="20"/>
                <w:szCs w:val="20"/>
              </w:rPr>
              <w:t>signal</w:t>
            </w:r>
            <w:r w:rsidR="00751180" w:rsidRPr="00DF1977">
              <w:rPr>
                <w:i/>
                <w:sz w:val="20"/>
                <w:szCs w:val="20"/>
              </w:rPr>
              <w:t xml:space="preserve">: </w:t>
            </w:r>
            <w:r w:rsidR="00751180" w:rsidRPr="00DF1977">
              <w:rPr>
                <w:i/>
                <w:sz w:val="20"/>
                <w:szCs w:val="20"/>
              </w:rPr>
              <w:fldChar w:fldCharType="begin">
                <w:ffData>
                  <w:name w:val="Text1"/>
                  <w:enabled/>
                  <w:calcOnExit w:val="0"/>
                  <w:textInput/>
                </w:ffData>
              </w:fldChar>
            </w:r>
            <w:r w:rsidR="00751180" w:rsidRPr="00DF1977">
              <w:rPr>
                <w:i/>
                <w:sz w:val="20"/>
                <w:szCs w:val="20"/>
              </w:rPr>
              <w:instrText xml:space="preserve"> FORMTEXT </w:instrText>
            </w:r>
            <w:r w:rsidR="00751180" w:rsidRPr="00DF1977">
              <w:rPr>
                <w:i/>
                <w:sz w:val="20"/>
                <w:szCs w:val="20"/>
              </w:rPr>
            </w:r>
            <w:r w:rsidR="00751180" w:rsidRPr="00DF1977">
              <w:rPr>
                <w:i/>
                <w:sz w:val="20"/>
                <w:szCs w:val="20"/>
              </w:rPr>
              <w:fldChar w:fldCharType="separate"/>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i/>
                <w:sz w:val="20"/>
                <w:szCs w:val="20"/>
              </w:rPr>
              <w:fldChar w:fldCharType="end"/>
            </w:r>
          </w:p>
          <w:p w14:paraId="61B2EDFC" w14:textId="77777777" w:rsidR="00684B51" w:rsidRPr="00DF1977" w:rsidRDefault="00684B51" w:rsidP="00584F48">
            <w:pPr>
              <w:rPr>
                <w:i/>
                <w:sz w:val="20"/>
                <w:szCs w:val="20"/>
              </w:rPr>
            </w:pPr>
            <w:r w:rsidRPr="00DF1977">
              <w:rPr>
                <w:i/>
                <w:sz w:val="20"/>
                <w:szCs w:val="20"/>
              </w:rPr>
              <w:t>IMO-nummer</w:t>
            </w:r>
            <w:r w:rsidR="00751180" w:rsidRPr="00DF1977">
              <w:rPr>
                <w:i/>
                <w:sz w:val="20"/>
                <w:szCs w:val="20"/>
              </w:rPr>
              <w:t xml:space="preserve">: </w:t>
            </w:r>
            <w:r w:rsidR="00751180" w:rsidRPr="00DF1977">
              <w:rPr>
                <w:i/>
                <w:sz w:val="20"/>
                <w:szCs w:val="20"/>
              </w:rPr>
              <w:fldChar w:fldCharType="begin">
                <w:ffData>
                  <w:name w:val="Text1"/>
                  <w:enabled/>
                  <w:calcOnExit w:val="0"/>
                  <w:textInput/>
                </w:ffData>
              </w:fldChar>
            </w:r>
            <w:r w:rsidR="00751180" w:rsidRPr="00DF1977">
              <w:rPr>
                <w:i/>
                <w:sz w:val="20"/>
                <w:szCs w:val="20"/>
              </w:rPr>
              <w:instrText xml:space="preserve"> FORMTEXT </w:instrText>
            </w:r>
            <w:r w:rsidR="00751180" w:rsidRPr="00DF1977">
              <w:rPr>
                <w:i/>
                <w:sz w:val="20"/>
                <w:szCs w:val="20"/>
              </w:rPr>
            </w:r>
            <w:r w:rsidR="00751180" w:rsidRPr="00DF1977">
              <w:rPr>
                <w:i/>
                <w:sz w:val="20"/>
                <w:szCs w:val="20"/>
              </w:rPr>
              <w:fldChar w:fldCharType="separate"/>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i/>
                <w:sz w:val="20"/>
                <w:szCs w:val="20"/>
              </w:rPr>
              <w:fldChar w:fldCharType="end"/>
            </w:r>
          </w:p>
          <w:p w14:paraId="2860BEB4" w14:textId="77777777" w:rsidR="00684B51" w:rsidRPr="00DF1977" w:rsidRDefault="002E443C" w:rsidP="00584F48">
            <w:pPr>
              <w:rPr>
                <w:i/>
                <w:sz w:val="20"/>
                <w:szCs w:val="20"/>
              </w:rPr>
            </w:pPr>
            <w:r w:rsidRPr="00DF1977">
              <w:rPr>
                <w:i/>
                <w:sz w:val="20"/>
                <w:szCs w:val="20"/>
              </w:rPr>
              <w:t>hemort</w:t>
            </w:r>
            <w:r w:rsidR="00751180" w:rsidRPr="00DF1977">
              <w:rPr>
                <w:i/>
                <w:sz w:val="20"/>
                <w:szCs w:val="20"/>
              </w:rPr>
              <w:t xml:space="preserve">: </w:t>
            </w:r>
            <w:r w:rsidR="00751180" w:rsidRPr="00DF1977">
              <w:rPr>
                <w:i/>
                <w:sz w:val="20"/>
                <w:szCs w:val="20"/>
              </w:rPr>
              <w:fldChar w:fldCharType="begin">
                <w:ffData>
                  <w:name w:val="Text1"/>
                  <w:enabled/>
                  <w:calcOnExit w:val="0"/>
                  <w:textInput/>
                </w:ffData>
              </w:fldChar>
            </w:r>
            <w:r w:rsidR="00751180" w:rsidRPr="00DF1977">
              <w:rPr>
                <w:i/>
                <w:sz w:val="20"/>
                <w:szCs w:val="20"/>
              </w:rPr>
              <w:instrText xml:space="preserve"> FORMTEXT </w:instrText>
            </w:r>
            <w:r w:rsidR="00751180" w:rsidRPr="00DF1977">
              <w:rPr>
                <w:i/>
                <w:sz w:val="20"/>
                <w:szCs w:val="20"/>
              </w:rPr>
            </w:r>
            <w:r w:rsidR="00751180" w:rsidRPr="00DF1977">
              <w:rPr>
                <w:i/>
                <w:sz w:val="20"/>
                <w:szCs w:val="20"/>
              </w:rPr>
              <w:fldChar w:fldCharType="separate"/>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noProof/>
              </w:rPr>
              <w:t> </w:t>
            </w:r>
            <w:r w:rsidR="00751180" w:rsidRPr="00DF1977">
              <w:rPr>
                <w:i/>
                <w:sz w:val="20"/>
                <w:szCs w:val="20"/>
              </w:rPr>
              <w:fldChar w:fldCharType="end"/>
            </w:r>
          </w:p>
          <w:p w14:paraId="2280D749" w14:textId="77777777" w:rsidR="00751180" w:rsidRPr="00DF1977" w:rsidRDefault="002E443C" w:rsidP="00584F48">
            <w:pPr>
              <w:rPr>
                <w:i/>
                <w:sz w:val="20"/>
                <w:szCs w:val="20"/>
              </w:rPr>
            </w:pPr>
            <w:r w:rsidRPr="00DF1977">
              <w:rPr>
                <w:i/>
                <w:sz w:val="20"/>
                <w:szCs w:val="20"/>
              </w:rPr>
              <w:t>flagg</w:t>
            </w:r>
            <w:r w:rsidR="00751180" w:rsidRPr="00DF1977">
              <w:rPr>
                <w:i/>
                <w:sz w:val="20"/>
                <w:szCs w:val="20"/>
              </w:rPr>
              <w:t xml:space="preserve">stat: </w:t>
            </w:r>
            <w:r w:rsidR="00751180" w:rsidRPr="00DF1977">
              <w:rPr>
                <w:i/>
                <w:sz w:val="20"/>
                <w:szCs w:val="20"/>
              </w:rPr>
              <w:fldChar w:fldCharType="begin">
                <w:ffData>
                  <w:name w:val="Text1"/>
                  <w:enabled/>
                  <w:calcOnExit w:val="0"/>
                  <w:textInput/>
                </w:ffData>
              </w:fldChar>
            </w:r>
            <w:bookmarkStart w:id="0" w:name="Text1"/>
            <w:r w:rsidR="00751180" w:rsidRPr="00DF1977">
              <w:rPr>
                <w:i/>
                <w:sz w:val="20"/>
                <w:szCs w:val="20"/>
              </w:rPr>
              <w:instrText xml:space="preserve"> FORMTEXT </w:instrText>
            </w:r>
            <w:r w:rsidR="00751180" w:rsidRPr="00DF1977">
              <w:rPr>
                <w:i/>
                <w:sz w:val="20"/>
                <w:szCs w:val="20"/>
              </w:rPr>
            </w:r>
            <w:r w:rsidR="00751180" w:rsidRPr="00DF1977">
              <w:rPr>
                <w:i/>
                <w:sz w:val="20"/>
                <w:szCs w:val="20"/>
              </w:rPr>
              <w:fldChar w:fldCharType="separate"/>
            </w:r>
            <w:r w:rsidR="00751180" w:rsidRPr="00DF1977">
              <w:rPr>
                <w:i/>
                <w:noProof/>
                <w:sz w:val="20"/>
                <w:szCs w:val="20"/>
              </w:rPr>
              <w:t> </w:t>
            </w:r>
            <w:r w:rsidR="00751180" w:rsidRPr="00DF1977">
              <w:rPr>
                <w:i/>
                <w:noProof/>
                <w:sz w:val="20"/>
                <w:szCs w:val="20"/>
              </w:rPr>
              <w:t> </w:t>
            </w:r>
            <w:r w:rsidR="00751180" w:rsidRPr="00DF1977">
              <w:rPr>
                <w:i/>
                <w:noProof/>
                <w:sz w:val="20"/>
                <w:szCs w:val="20"/>
              </w:rPr>
              <w:t> </w:t>
            </w:r>
            <w:r w:rsidR="00751180" w:rsidRPr="00DF1977">
              <w:rPr>
                <w:i/>
                <w:noProof/>
                <w:sz w:val="20"/>
                <w:szCs w:val="20"/>
              </w:rPr>
              <w:t> </w:t>
            </w:r>
            <w:r w:rsidR="00751180" w:rsidRPr="00DF1977">
              <w:rPr>
                <w:i/>
                <w:noProof/>
                <w:sz w:val="20"/>
                <w:szCs w:val="20"/>
              </w:rPr>
              <w:t> </w:t>
            </w:r>
            <w:r w:rsidR="00751180" w:rsidRPr="00DF1977">
              <w:rPr>
                <w:i/>
                <w:sz w:val="20"/>
                <w:szCs w:val="20"/>
              </w:rPr>
              <w:fldChar w:fldCharType="end"/>
            </w:r>
            <w:bookmarkEnd w:id="0"/>
          </w:p>
          <w:p w14:paraId="43CFC178" w14:textId="77777777" w:rsidR="008E717E" w:rsidRPr="00DF1977" w:rsidRDefault="00DF374D" w:rsidP="00584F48">
            <w:pPr>
              <w:rPr>
                <w:i/>
                <w:sz w:val="20"/>
                <w:szCs w:val="20"/>
              </w:rPr>
            </w:pPr>
            <w:r w:rsidRPr="00DF1977">
              <w:rPr>
                <w:i/>
                <w:sz w:val="20"/>
                <w:szCs w:val="20"/>
              </w:rPr>
              <w:t>klassificeringssällskap:</w:t>
            </w:r>
            <w:r w:rsidR="001914F4" w:rsidRPr="00DF1977">
              <w:rPr>
                <w:i/>
                <w:sz w:val="20"/>
                <w:szCs w:val="20"/>
              </w:rPr>
              <w:t xml:space="preserve"> </w:t>
            </w:r>
            <w:r w:rsidR="001914F4" w:rsidRPr="00DF1977">
              <w:rPr>
                <w:i/>
                <w:sz w:val="20"/>
                <w:szCs w:val="20"/>
              </w:rPr>
              <w:fldChar w:fldCharType="begin">
                <w:ffData>
                  <w:name w:val="Text1"/>
                  <w:enabled/>
                  <w:calcOnExit w:val="0"/>
                  <w:textInput/>
                </w:ffData>
              </w:fldChar>
            </w:r>
            <w:r w:rsidR="001914F4" w:rsidRPr="00DF1977">
              <w:rPr>
                <w:i/>
                <w:sz w:val="20"/>
                <w:szCs w:val="20"/>
              </w:rPr>
              <w:instrText xml:space="preserve"> FORMTEXT </w:instrText>
            </w:r>
            <w:r w:rsidR="001914F4" w:rsidRPr="00DF1977">
              <w:rPr>
                <w:i/>
                <w:sz w:val="20"/>
                <w:szCs w:val="20"/>
              </w:rPr>
            </w:r>
            <w:r w:rsidR="001914F4" w:rsidRPr="00DF1977">
              <w:rPr>
                <w:i/>
                <w:sz w:val="20"/>
                <w:szCs w:val="20"/>
              </w:rPr>
              <w:fldChar w:fldCharType="separate"/>
            </w:r>
            <w:r w:rsidR="001914F4" w:rsidRPr="00DF1977">
              <w:rPr>
                <w:i/>
                <w:noProof/>
                <w:sz w:val="20"/>
                <w:szCs w:val="20"/>
              </w:rPr>
              <w:t> </w:t>
            </w:r>
            <w:r w:rsidR="001914F4" w:rsidRPr="00DF1977">
              <w:rPr>
                <w:i/>
                <w:noProof/>
                <w:sz w:val="20"/>
                <w:szCs w:val="20"/>
              </w:rPr>
              <w:t> </w:t>
            </w:r>
            <w:r w:rsidR="001914F4" w:rsidRPr="00DF1977">
              <w:rPr>
                <w:i/>
                <w:noProof/>
                <w:sz w:val="20"/>
                <w:szCs w:val="20"/>
              </w:rPr>
              <w:t> </w:t>
            </w:r>
            <w:r w:rsidR="001914F4" w:rsidRPr="00DF1977">
              <w:rPr>
                <w:i/>
                <w:noProof/>
                <w:sz w:val="20"/>
                <w:szCs w:val="20"/>
              </w:rPr>
              <w:t> </w:t>
            </w:r>
            <w:r w:rsidR="001914F4" w:rsidRPr="00DF1977">
              <w:rPr>
                <w:i/>
                <w:noProof/>
                <w:sz w:val="20"/>
                <w:szCs w:val="20"/>
              </w:rPr>
              <w:t> </w:t>
            </w:r>
            <w:r w:rsidR="001914F4" w:rsidRPr="00DF1977">
              <w:rPr>
                <w:i/>
                <w:sz w:val="20"/>
                <w:szCs w:val="20"/>
              </w:rPr>
              <w:fldChar w:fldCharType="end"/>
            </w:r>
          </w:p>
          <w:p w14:paraId="143DEA0B" w14:textId="77777777" w:rsidR="008E717E" w:rsidRPr="00DF1977" w:rsidRDefault="008E717E" w:rsidP="00584F48">
            <w:pPr>
              <w:rPr>
                <w:sz w:val="20"/>
                <w:szCs w:val="20"/>
              </w:rPr>
            </w:pPr>
          </w:p>
        </w:tc>
        <w:tc>
          <w:tcPr>
            <w:tcW w:w="2435" w:type="pct"/>
          </w:tcPr>
          <w:p w14:paraId="26486C7C" w14:textId="77777777" w:rsidR="002E443C" w:rsidRPr="00DF1977" w:rsidRDefault="00E03890"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 xml:space="preserve">Fartygets </w:t>
            </w:r>
            <w:r w:rsidR="00B4665D" w:rsidRPr="00DF1977">
              <w:rPr>
                <w:rFonts w:asciiTheme="minorHAnsi" w:hAnsiTheme="minorHAnsi"/>
                <w:sz w:val="20"/>
                <w:szCs w:val="20"/>
              </w:rPr>
              <w:t xml:space="preserve">registrerade </w:t>
            </w:r>
            <w:r w:rsidRPr="00DF1977">
              <w:rPr>
                <w:rFonts w:asciiTheme="minorHAnsi" w:hAnsiTheme="minorHAnsi"/>
                <w:sz w:val="20"/>
                <w:szCs w:val="20"/>
              </w:rPr>
              <w:t>ä</w:t>
            </w:r>
            <w:r w:rsidR="002E443C" w:rsidRPr="00DF1977">
              <w:rPr>
                <w:rFonts w:asciiTheme="minorHAnsi" w:hAnsiTheme="minorHAnsi"/>
                <w:sz w:val="20"/>
                <w:szCs w:val="20"/>
              </w:rPr>
              <w:t>gare</w:t>
            </w:r>
            <w:r w:rsidR="00A25695" w:rsidRPr="00DF1977">
              <w:rPr>
                <w:rFonts w:asciiTheme="minorHAnsi" w:hAnsiTheme="minorHAnsi"/>
                <w:sz w:val="20"/>
                <w:szCs w:val="20"/>
              </w:rPr>
              <w:t xml:space="preserve"> </w:t>
            </w:r>
            <w:r w:rsidR="00A25695" w:rsidRPr="00DF1977">
              <w:rPr>
                <w:rFonts w:asciiTheme="minorHAnsi" w:hAnsiTheme="minorHAnsi"/>
                <w:i/>
                <w:sz w:val="20"/>
                <w:szCs w:val="20"/>
              </w:rPr>
              <w:t>(om annan än Uthyraren)</w:t>
            </w:r>
          </w:p>
          <w:p w14:paraId="43768546" w14:textId="781B418D" w:rsidR="00125C5A" w:rsidRPr="00DF1977" w:rsidRDefault="00125C5A" w:rsidP="00584F48">
            <w:pPr>
              <w:rPr>
                <w:sz w:val="20"/>
                <w:szCs w:val="20"/>
              </w:rPr>
            </w:pPr>
            <w:r w:rsidRPr="00DF1977">
              <w:rPr>
                <w:i/>
                <w:sz w:val="20"/>
                <w:szCs w:val="20"/>
              </w:rPr>
              <w:t>firma:</w:t>
            </w:r>
            <w:r w:rsidRPr="00DF1977">
              <w:rPr>
                <w:sz w:val="20"/>
                <w:szCs w:val="20"/>
              </w:rPr>
              <w:t xml:space="preserve"> </w:t>
            </w:r>
            <w:r w:rsidRPr="00DF1977">
              <w:rPr>
                <w:sz w:val="20"/>
                <w:szCs w:val="20"/>
              </w:rPr>
              <w:fldChar w:fldCharType="begin">
                <w:ffData>
                  <w:name w:val="Text1"/>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sz w:val="20"/>
                <w:szCs w:val="20"/>
              </w:rPr>
              <w:fldChar w:fldCharType="end"/>
            </w:r>
            <w:r w:rsidRPr="00DF1977">
              <w:rPr>
                <w:sz w:val="20"/>
                <w:szCs w:val="20"/>
              </w:rPr>
              <w:t xml:space="preserve"> </w:t>
            </w:r>
          </w:p>
          <w:p w14:paraId="34E3990F" w14:textId="48AEB728" w:rsidR="00125C5A" w:rsidRPr="00DF1977" w:rsidRDefault="00125C5A" w:rsidP="00584F48">
            <w:pPr>
              <w:rPr>
                <w:sz w:val="20"/>
                <w:szCs w:val="20"/>
              </w:rPr>
            </w:pPr>
            <w:r w:rsidRPr="00DF1977">
              <w:rPr>
                <w:i/>
                <w:sz w:val="20"/>
                <w:szCs w:val="20"/>
              </w:rPr>
              <w:t>säte:</w:t>
            </w:r>
            <w:r w:rsidRPr="00DF1977">
              <w:rPr>
                <w:sz w:val="20"/>
                <w:szCs w:val="20"/>
              </w:rPr>
              <w:t xml:space="preserve"> </w:t>
            </w:r>
            <w:r w:rsidRPr="00DF1977">
              <w:rPr>
                <w:sz w:val="20"/>
                <w:szCs w:val="20"/>
              </w:rPr>
              <w:fldChar w:fldCharType="begin">
                <w:ffData>
                  <w:name w:val="Text1"/>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sz w:val="20"/>
                <w:szCs w:val="20"/>
              </w:rPr>
              <w:fldChar w:fldCharType="end"/>
            </w:r>
          </w:p>
          <w:p w14:paraId="1A73AAFE" w14:textId="5DE32452" w:rsidR="00125C5A" w:rsidRPr="00DF1977" w:rsidRDefault="00125C5A" w:rsidP="00584F48">
            <w:pPr>
              <w:rPr>
                <w:sz w:val="20"/>
                <w:szCs w:val="20"/>
              </w:rPr>
            </w:pPr>
            <w:proofErr w:type="spellStart"/>
            <w:r w:rsidRPr="00DF1977">
              <w:rPr>
                <w:i/>
                <w:sz w:val="20"/>
                <w:szCs w:val="20"/>
              </w:rPr>
              <w:t>orgnr</w:t>
            </w:r>
            <w:proofErr w:type="spellEnd"/>
            <w:r w:rsidRPr="00DF1977">
              <w:rPr>
                <w:i/>
                <w:sz w:val="20"/>
                <w:szCs w:val="20"/>
              </w:rPr>
              <w:t>:</w:t>
            </w:r>
            <w:r w:rsidRPr="00DF1977">
              <w:rPr>
                <w:sz w:val="20"/>
                <w:szCs w:val="20"/>
              </w:rPr>
              <w:t xml:space="preserve"> </w:t>
            </w:r>
            <w:r w:rsidRPr="00DF1977">
              <w:rPr>
                <w:sz w:val="20"/>
                <w:szCs w:val="20"/>
              </w:rPr>
              <w:fldChar w:fldCharType="begin">
                <w:ffData>
                  <w:name w:val="Text1"/>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sz w:val="20"/>
                <w:szCs w:val="20"/>
              </w:rPr>
              <w:fldChar w:fldCharType="end"/>
            </w:r>
          </w:p>
          <w:p w14:paraId="6273A43E" w14:textId="77777777" w:rsidR="00BB6864" w:rsidRPr="00DF1977" w:rsidRDefault="00BB6864" w:rsidP="00584F48">
            <w:pPr>
              <w:pStyle w:val="Liststycke"/>
              <w:rPr>
                <w:rFonts w:asciiTheme="minorHAnsi" w:hAnsiTheme="minorHAnsi"/>
                <w:sz w:val="20"/>
                <w:szCs w:val="20"/>
              </w:rPr>
            </w:pPr>
          </w:p>
        </w:tc>
      </w:tr>
      <w:tr w:rsidR="002E443C" w:rsidRPr="00DF1977" w14:paraId="5395DA4C" w14:textId="77777777" w:rsidTr="00844DA1">
        <w:tc>
          <w:tcPr>
            <w:tcW w:w="2565" w:type="pct"/>
          </w:tcPr>
          <w:p w14:paraId="4879AA20" w14:textId="77777777" w:rsidR="002E443C" w:rsidRPr="00DF1977" w:rsidRDefault="002E443C"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Fartygstyp</w:t>
            </w:r>
          </w:p>
          <w:p w14:paraId="7E805ADF" w14:textId="77777777" w:rsidR="002E443C" w:rsidRPr="00DF1977" w:rsidRDefault="00BB6864"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1D2B27A2" w14:textId="77777777" w:rsidR="00C66AD1" w:rsidRPr="00DF1977" w:rsidRDefault="00C66AD1" w:rsidP="00584F48">
            <w:pPr>
              <w:rPr>
                <w:sz w:val="20"/>
                <w:szCs w:val="20"/>
              </w:rPr>
            </w:pPr>
          </w:p>
          <w:p w14:paraId="1B9C26D4" w14:textId="77777777" w:rsidR="008E717E" w:rsidRPr="00DF1977" w:rsidRDefault="008E717E" w:rsidP="00584F48">
            <w:pPr>
              <w:rPr>
                <w:sz w:val="20"/>
                <w:szCs w:val="20"/>
              </w:rPr>
            </w:pPr>
          </w:p>
        </w:tc>
        <w:tc>
          <w:tcPr>
            <w:tcW w:w="2435" w:type="pct"/>
          </w:tcPr>
          <w:p w14:paraId="508A569A" w14:textId="77777777" w:rsidR="002E443C" w:rsidRPr="00DF1977" w:rsidRDefault="002E443C"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 xml:space="preserve">Dräktighet, brutto/netto </w:t>
            </w:r>
          </w:p>
          <w:p w14:paraId="662925A3" w14:textId="77777777" w:rsidR="002E443C" w:rsidRPr="00DF1977" w:rsidRDefault="00BB6864"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tc>
      </w:tr>
      <w:tr w:rsidR="00A96E9F" w:rsidRPr="00DF1977" w14:paraId="304C9A9E" w14:textId="77777777" w:rsidTr="00844DA1">
        <w:trPr>
          <w:trHeight w:val="70"/>
        </w:trPr>
        <w:tc>
          <w:tcPr>
            <w:tcW w:w="2565" w:type="pct"/>
          </w:tcPr>
          <w:p w14:paraId="36E467A8" w14:textId="77777777" w:rsidR="00A96E9F" w:rsidRPr="00DF1977" w:rsidRDefault="00A96E9F"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Byggnadsår och plats</w:t>
            </w:r>
          </w:p>
          <w:p w14:paraId="73696DE5" w14:textId="77777777" w:rsidR="00C66AD1" w:rsidRPr="00DF1977" w:rsidRDefault="00BB6864"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2EA9F08A" w14:textId="77777777" w:rsidR="00D21971" w:rsidRPr="00DF1977" w:rsidRDefault="00D21971" w:rsidP="00584F48">
            <w:pPr>
              <w:rPr>
                <w:sz w:val="20"/>
                <w:szCs w:val="20"/>
              </w:rPr>
            </w:pPr>
          </w:p>
          <w:p w14:paraId="487DABD5" w14:textId="77777777" w:rsidR="008E717E" w:rsidRPr="00DF1977" w:rsidRDefault="008E717E" w:rsidP="00584F48">
            <w:pPr>
              <w:rPr>
                <w:sz w:val="20"/>
                <w:szCs w:val="20"/>
              </w:rPr>
            </w:pPr>
          </w:p>
        </w:tc>
        <w:tc>
          <w:tcPr>
            <w:tcW w:w="2435" w:type="pct"/>
          </w:tcPr>
          <w:p w14:paraId="1835F215" w14:textId="77777777" w:rsidR="00A96E9F" w:rsidRPr="00DF1977" w:rsidRDefault="00A96E9F"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Total dödvikt</w:t>
            </w:r>
          </w:p>
          <w:p w14:paraId="6894D217" w14:textId="77777777" w:rsidR="00A96E9F" w:rsidRPr="00DF1977" w:rsidRDefault="00BB6864"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tc>
      </w:tr>
      <w:tr w:rsidR="00C74A7E" w:rsidRPr="00DF1977" w14:paraId="0E2B5C61" w14:textId="77777777" w:rsidTr="00844DA1">
        <w:tc>
          <w:tcPr>
            <w:tcW w:w="2565" w:type="pct"/>
          </w:tcPr>
          <w:p w14:paraId="05D46636" w14:textId="77777777" w:rsidR="00C74A7E" w:rsidRPr="00DF1977" w:rsidRDefault="00C74A7E"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 xml:space="preserve">Ytterligare uppgifter om Fartyget </w:t>
            </w:r>
            <w:r w:rsidR="00B036BB" w:rsidRPr="00DF1977">
              <w:rPr>
                <w:rFonts w:asciiTheme="minorHAnsi" w:hAnsiTheme="minorHAnsi"/>
                <w:i/>
                <w:sz w:val="20"/>
                <w:szCs w:val="20"/>
              </w:rPr>
              <w:t>(särskild bilaga kan användas)</w:t>
            </w:r>
          </w:p>
          <w:p w14:paraId="4061CBAE" w14:textId="77777777" w:rsidR="00C74A7E" w:rsidRPr="00DF1977" w:rsidRDefault="00C74A7E"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759AAE49" w14:textId="7316378B" w:rsidR="008E717E" w:rsidRPr="00DF1977" w:rsidRDefault="008E717E" w:rsidP="00584F48">
            <w:pPr>
              <w:rPr>
                <w:sz w:val="20"/>
                <w:szCs w:val="20"/>
              </w:rPr>
            </w:pPr>
          </w:p>
        </w:tc>
        <w:tc>
          <w:tcPr>
            <w:tcW w:w="2435" w:type="pct"/>
          </w:tcPr>
          <w:p w14:paraId="4A1D24C7" w14:textId="6F174B59" w:rsidR="006D04EC" w:rsidRPr="00DF1977" w:rsidRDefault="006D04EC"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Tid och plats för leverans</w:t>
            </w:r>
            <w:r w:rsidR="00BE776B" w:rsidRPr="00DF1977">
              <w:rPr>
                <w:rFonts w:asciiTheme="minorHAnsi" w:hAnsiTheme="minorHAnsi"/>
                <w:sz w:val="20"/>
                <w:szCs w:val="20"/>
              </w:rPr>
              <w:t xml:space="preserve"> </w:t>
            </w:r>
            <w:r w:rsidR="00BE776B" w:rsidRPr="00DF1977">
              <w:rPr>
                <w:rFonts w:asciiTheme="minorHAnsi" w:hAnsiTheme="minorHAnsi"/>
                <w:i/>
                <w:sz w:val="20"/>
                <w:szCs w:val="20"/>
              </w:rPr>
              <w:t>(anges i lokal tid)</w:t>
            </w:r>
          </w:p>
          <w:p w14:paraId="5B18B33E" w14:textId="77777777" w:rsidR="006D04EC" w:rsidRPr="00DF1977" w:rsidRDefault="006D04EC"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5DA14044" w14:textId="77777777" w:rsidR="00125C5A" w:rsidRPr="00DF1977" w:rsidRDefault="00125C5A" w:rsidP="00584F48">
            <w:pPr>
              <w:rPr>
                <w:sz w:val="20"/>
                <w:szCs w:val="20"/>
              </w:rPr>
            </w:pPr>
          </w:p>
        </w:tc>
      </w:tr>
      <w:tr w:rsidR="00C74A7E" w:rsidRPr="00DF1977" w14:paraId="1ED75D66" w14:textId="77777777" w:rsidTr="00844DA1">
        <w:trPr>
          <w:trHeight w:val="70"/>
        </w:trPr>
        <w:tc>
          <w:tcPr>
            <w:tcW w:w="2565" w:type="pct"/>
          </w:tcPr>
          <w:p w14:paraId="3083A964" w14:textId="77777777" w:rsidR="00C74A7E" w:rsidRPr="00DF1977" w:rsidRDefault="006D04EC"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Sista leveransdatum</w:t>
            </w:r>
          </w:p>
          <w:p w14:paraId="460624FD" w14:textId="77777777" w:rsidR="00C74A7E" w:rsidRPr="00DF1977" w:rsidRDefault="00C74A7E"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74C5D892" w14:textId="77777777" w:rsidR="00D21971" w:rsidRPr="00DF1977" w:rsidRDefault="00D21971" w:rsidP="00584F48">
            <w:pPr>
              <w:rPr>
                <w:sz w:val="20"/>
                <w:szCs w:val="20"/>
              </w:rPr>
            </w:pPr>
          </w:p>
          <w:p w14:paraId="651250FF" w14:textId="77777777" w:rsidR="008E717E" w:rsidRPr="00DF1977" w:rsidRDefault="008E717E" w:rsidP="00584F48">
            <w:pPr>
              <w:rPr>
                <w:sz w:val="20"/>
                <w:szCs w:val="20"/>
              </w:rPr>
            </w:pPr>
          </w:p>
        </w:tc>
        <w:tc>
          <w:tcPr>
            <w:tcW w:w="2435" w:type="pct"/>
          </w:tcPr>
          <w:p w14:paraId="0ABA3F80" w14:textId="1D97547D" w:rsidR="00C74A7E" w:rsidRPr="00DF1977" w:rsidRDefault="00C74A7E" w:rsidP="00565200">
            <w:pPr>
              <w:pStyle w:val="Liststycke"/>
              <w:numPr>
                <w:ilvl w:val="0"/>
                <w:numId w:val="19"/>
              </w:numPr>
              <w:rPr>
                <w:rFonts w:asciiTheme="minorHAnsi" w:hAnsiTheme="minorHAnsi"/>
                <w:sz w:val="20"/>
                <w:szCs w:val="20"/>
              </w:rPr>
            </w:pPr>
            <w:r w:rsidRPr="00DF1977">
              <w:rPr>
                <w:rFonts w:asciiTheme="minorHAnsi" w:hAnsiTheme="minorHAnsi"/>
                <w:sz w:val="20"/>
                <w:szCs w:val="20"/>
              </w:rPr>
              <w:t>Tid och plats för återlämnande</w:t>
            </w:r>
            <w:r w:rsidR="00565200" w:rsidRPr="00DF1977">
              <w:rPr>
                <w:rFonts w:asciiTheme="minorHAnsi" w:hAnsiTheme="minorHAnsi"/>
                <w:sz w:val="20"/>
                <w:szCs w:val="20"/>
              </w:rPr>
              <w:t xml:space="preserve"> </w:t>
            </w:r>
            <w:r w:rsidR="00565200" w:rsidRPr="00DF1977">
              <w:rPr>
                <w:rFonts w:asciiTheme="minorHAnsi" w:hAnsiTheme="minorHAnsi"/>
                <w:i/>
                <w:sz w:val="20"/>
                <w:szCs w:val="20"/>
              </w:rPr>
              <w:t>(anges i lokal tid)</w:t>
            </w:r>
          </w:p>
          <w:p w14:paraId="2622C474" w14:textId="77777777" w:rsidR="00C74A7E" w:rsidRPr="00DF1977" w:rsidRDefault="00C74A7E" w:rsidP="00584F48">
            <w:pPr>
              <w:rPr>
                <w:b/>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tc>
      </w:tr>
      <w:tr w:rsidR="00C74A7E" w:rsidRPr="00DF1977" w14:paraId="53485B6B" w14:textId="77777777" w:rsidTr="00844DA1">
        <w:trPr>
          <w:trHeight w:val="70"/>
        </w:trPr>
        <w:tc>
          <w:tcPr>
            <w:tcW w:w="2565" w:type="pct"/>
          </w:tcPr>
          <w:p w14:paraId="4726E1EE" w14:textId="77777777" w:rsidR="00D21971" w:rsidRPr="00DF1977" w:rsidRDefault="00D63A83" w:rsidP="00584F48">
            <w:pPr>
              <w:pStyle w:val="Liststycke"/>
              <w:numPr>
                <w:ilvl w:val="0"/>
                <w:numId w:val="19"/>
              </w:numPr>
              <w:rPr>
                <w:rFonts w:asciiTheme="minorHAnsi" w:hAnsiTheme="minorHAnsi"/>
                <w:i/>
                <w:sz w:val="20"/>
                <w:szCs w:val="20"/>
              </w:rPr>
            </w:pPr>
            <w:r w:rsidRPr="00DF1977">
              <w:rPr>
                <w:rFonts w:asciiTheme="minorHAnsi" w:hAnsiTheme="minorHAnsi"/>
                <w:sz w:val="20"/>
                <w:szCs w:val="20"/>
              </w:rPr>
              <w:t>Samtliga c</w:t>
            </w:r>
            <w:r w:rsidR="0047786D" w:rsidRPr="00DF1977">
              <w:rPr>
                <w:rFonts w:asciiTheme="minorHAnsi" w:hAnsiTheme="minorHAnsi"/>
                <w:sz w:val="20"/>
                <w:szCs w:val="20"/>
              </w:rPr>
              <w:t>ertifikat</w:t>
            </w:r>
            <w:r w:rsidR="002D4B66" w:rsidRPr="00DF1977">
              <w:rPr>
                <w:rFonts w:asciiTheme="minorHAnsi" w:hAnsiTheme="minorHAnsi"/>
                <w:sz w:val="20"/>
                <w:szCs w:val="20"/>
              </w:rPr>
              <w:t xml:space="preserve"> inkl. klasscertifikat</w:t>
            </w:r>
            <w:r w:rsidR="0047786D" w:rsidRPr="00DF1977">
              <w:rPr>
                <w:rFonts w:asciiTheme="minorHAnsi" w:hAnsiTheme="minorHAnsi"/>
                <w:sz w:val="20"/>
                <w:szCs w:val="20"/>
              </w:rPr>
              <w:t xml:space="preserve"> och a</w:t>
            </w:r>
            <w:r w:rsidR="00C74A7E" w:rsidRPr="00DF1977">
              <w:rPr>
                <w:rFonts w:asciiTheme="minorHAnsi" w:hAnsiTheme="minorHAnsi"/>
                <w:sz w:val="20"/>
                <w:szCs w:val="20"/>
              </w:rPr>
              <w:t>ntal månaders giltig</w:t>
            </w:r>
            <w:r w:rsidRPr="00DF1977">
              <w:rPr>
                <w:rFonts w:asciiTheme="minorHAnsi" w:hAnsiTheme="minorHAnsi"/>
                <w:sz w:val="20"/>
                <w:szCs w:val="20"/>
              </w:rPr>
              <w:t>he</w:t>
            </w:r>
            <w:r w:rsidR="00C74A7E" w:rsidRPr="00DF1977">
              <w:rPr>
                <w:rFonts w:asciiTheme="minorHAnsi" w:hAnsiTheme="minorHAnsi"/>
                <w:sz w:val="20"/>
                <w:szCs w:val="20"/>
              </w:rPr>
              <w:t xml:space="preserve">t </w:t>
            </w:r>
            <w:r w:rsidR="0047786D" w:rsidRPr="00DF1977">
              <w:rPr>
                <w:rFonts w:asciiTheme="minorHAnsi" w:hAnsiTheme="minorHAnsi"/>
                <w:sz w:val="20"/>
                <w:szCs w:val="20"/>
              </w:rPr>
              <w:t xml:space="preserve">vid </w:t>
            </w:r>
            <w:r w:rsidR="00565DED" w:rsidRPr="00DF1977">
              <w:rPr>
                <w:rFonts w:asciiTheme="minorHAnsi" w:hAnsiTheme="minorHAnsi"/>
                <w:sz w:val="20"/>
                <w:szCs w:val="20"/>
              </w:rPr>
              <w:t>leverans</w:t>
            </w:r>
            <w:r w:rsidR="0047786D" w:rsidRPr="00DF1977">
              <w:rPr>
                <w:rFonts w:asciiTheme="minorHAnsi" w:hAnsiTheme="minorHAnsi"/>
                <w:sz w:val="20"/>
                <w:szCs w:val="20"/>
              </w:rPr>
              <w:t>/återlämnande av Fartyget</w:t>
            </w:r>
            <w:r w:rsidR="00C74B5A" w:rsidRPr="00DF1977">
              <w:rPr>
                <w:rFonts w:asciiTheme="minorHAnsi" w:hAnsiTheme="minorHAnsi"/>
                <w:sz w:val="20"/>
                <w:szCs w:val="20"/>
              </w:rPr>
              <w:t xml:space="preserve"> </w:t>
            </w:r>
            <w:r w:rsidR="00C74B5A" w:rsidRPr="00DF1977">
              <w:rPr>
                <w:rFonts w:asciiTheme="minorHAnsi" w:hAnsiTheme="minorHAnsi"/>
                <w:i/>
                <w:sz w:val="20"/>
                <w:szCs w:val="20"/>
              </w:rPr>
              <w:t>(särskild bilaga kan användas)</w:t>
            </w:r>
          </w:p>
          <w:p w14:paraId="39B63310" w14:textId="77777777" w:rsidR="00C74A7E" w:rsidRPr="00DF1977" w:rsidRDefault="00D21971"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sz w:val="20"/>
                <w:szCs w:val="20"/>
              </w:rPr>
              <w:fldChar w:fldCharType="end"/>
            </w:r>
          </w:p>
          <w:p w14:paraId="1DD1D138" w14:textId="77777777" w:rsidR="00D21971" w:rsidRPr="00DF1977" w:rsidRDefault="00D21971" w:rsidP="00584F48">
            <w:pPr>
              <w:pStyle w:val="Liststycke"/>
              <w:rPr>
                <w:rFonts w:asciiTheme="minorHAnsi" w:hAnsiTheme="minorHAnsi"/>
                <w:sz w:val="20"/>
                <w:szCs w:val="20"/>
              </w:rPr>
            </w:pPr>
          </w:p>
          <w:p w14:paraId="1554141C" w14:textId="77777777" w:rsidR="008E717E" w:rsidRPr="00DF1977" w:rsidRDefault="008E717E" w:rsidP="00584F48">
            <w:pPr>
              <w:pStyle w:val="Liststycke"/>
              <w:rPr>
                <w:rFonts w:asciiTheme="minorHAnsi" w:hAnsiTheme="minorHAnsi"/>
                <w:sz w:val="20"/>
                <w:szCs w:val="20"/>
              </w:rPr>
            </w:pPr>
          </w:p>
        </w:tc>
        <w:tc>
          <w:tcPr>
            <w:tcW w:w="2435" w:type="pct"/>
          </w:tcPr>
          <w:p w14:paraId="55942394" w14:textId="77777777" w:rsidR="00C74A7E" w:rsidRPr="00DF1977" w:rsidRDefault="00C74A7E"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 xml:space="preserve">Antal dagars förhandsnotis före </w:t>
            </w:r>
            <w:r w:rsidR="00A22F30" w:rsidRPr="00DF1977">
              <w:rPr>
                <w:rFonts w:asciiTheme="minorHAnsi" w:hAnsiTheme="minorHAnsi"/>
                <w:sz w:val="20"/>
                <w:szCs w:val="20"/>
              </w:rPr>
              <w:t>leverans</w:t>
            </w:r>
            <w:r w:rsidRPr="00DF1977">
              <w:rPr>
                <w:rFonts w:asciiTheme="minorHAnsi" w:hAnsiTheme="minorHAnsi"/>
                <w:sz w:val="20"/>
                <w:szCs w:val="20"/>
              </w:rPr>
              <w:t xml:space="preserve">/återlämnande </w:t>
            </w:r>
          </w:p>
          <w:p w14:paraId="2F25C174" w14:textId="77777777" w:rsidR="00C74A7E" w:rsidRPr="00DF1977" w:rsidRDefault="00C74A7E"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567B4D11" w14:textId="77777777" w:rsidR="00C74A7E" w:rsidRPr="00DF1977" w:rsidRDefault="00C74A7E" w:rsidP="00584F48">
            <w:pPr>
              <w:rPr>
                <w:sz w:val="20"/>
                <w:szCs w:val="20"/>
              </w:rPr>
            </w:pPr>
          </w:p>
        </w:tc>
      </w:tr>
      <w:tr w:rsidR="00C74A7E" w:rsidRPr="00DF1977" w14:paraId="1741C86E" w14:textId="77777777" w:rsidTr="00844DA1">
        <w:trPr>
          <w:trHeight w:val="70"/>
        </w:trPr>
        <w:tc>
          <w:tcPr>
            <w:tcW w:w="2565" w:type="pct"/>
          </w:tcPr>
          <w:p w14:paraId="19E7F456" w14:textId="77777777" w:rsidR="00C74A7E" w:rsidRPr="00DF1977" w:rsidRDefault="00D52475"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Praktiskt a</w:t>
            </w:r>
            <w:r w:rsidR="00C7667B" w:rsidRPr="00DF1977">
              <w:rPr>
                <w:rFonts w:asciiTheme="minorHAnsi" w:hAnsiTheme="minorHAnsi"/>
                <w:sz w:val="20"/>
                <w:szCs w:val="20"/>
              </w:rPr>
              <w:t>nvändningsområde</w:t>
            </w:r>
          </w:p>
          <w:p w14:paraId="72954043" w14:textId="77777777" w:rsidR="00C74A7E" w:rsidRPr="00DF1977" w:rsidRDefault="00C74A7E"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62CF2CF2" w14:textId="77777777" w:rsidR="009A4CAA" w:rsidRPr="00DF1977" w:rsidRDefault="009A4CAA" w:rsidP="00584F48">
            <w:pPr>
              <w:rPr>
                <w:sz w:val="20"/>
                <w:szCs w:val="20"/>
              </w:rPr>
            </w:pPr>
          </w:p>
          <w:p w14:paraId="40FC1B40" w14:textId="77777777" w:rsidR="008E717E" w:rsidRPr="00DF1977" w:rsidRDefault="008E717E" w:rsidP="00584F48">
            <w:pPr>
              <w:rPr>
                <w:sz w:val="20"/>
                <w:szCs w:val="20"/>
              </w:rPr>
            </w:pPr>
          </w:p>
        </w:tc>
        <w:tc>
          <w:tcPr>
            <w:tcW w:w="2435" w:type="pct"/>
          </w:tcPr>
          <w:p w14:paraId="22AE5033" w14:textId="553BC21A" w:rsidR="00C74A7E" w:rsidRPr="00DF1977" w:rsidRDefault="000168F5"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Geografisk b</w:t>
            </w:r>
            <w:r w:rsidR="00C7667B" w:rsidRPr="00DF1977">
              <w:rPr>
                <w:rFonts w:asciiTheme="minorHAnsi" w:hAnsiTheme="minorHAnsi"/>
                <w:sz w:val="20"/>
                <w:szCs w:val="20"/>
              </w:rPr>
              <w:t>egränsning</w:t>
            </w:r>
            <w:r w:rsidRPr="00DF1977">
              <w:rPr>
                <w:rFonts w:asciiTheme="minorHAnsi" w:hAnsiTheme="minorHAnsi"/>
                <w:sz w:val="20"/>
                <w:szCs w:val="20"/>
              </w:rPr>
              <w:t xml:space="preserve"> vid</w:t>
            </w:r>
            <w:r w:rsidR="00C7667B" w:rsidRPr="00DF1977">
              <w:rPr>
                <w:rFonts w:asciiTheme="minorHAnsi" w:hAnsiTheme="minorHAnsi"/>
                <w:sz w:val="20"/>
                <w:szCs w:val="20"/>
              </w:rPr>
              <w:t xml:space="preserve"> användningen av Fartyget</w:t>
            </w:r>
            <w:r w:rsidR="00AF42D0" w:rsidRPr="00DF1977">
              <w:rPr>
                <w:rFonts w:asciiTheme="minorHAnsi" w:hAnsiTheme="minorHAnsi"/>
                <w:sz w:val="20"/>
                <w:szCs w:val="20"/>
              </w:rPr>
              <w:t xml:space="preserve"> </w:t>
            </w:r>
            <w:r w:rsidR="00AF42D0" w:rsidRPr="00DF1977">
              <w:rPr>
                <w:rFonts w:asciiTheme="minorHAnsi" w:hAnsiTheme="minorHAnsi"/>
                <w:i/>
                <w:sz w:val="20"/>
                <w:szCs w:val="20"/>
              </w:rPr>
              <w:t>(fartområde enligt certifikat samt annan eventuell begrä</w:t>
            </w:r>
            <w:r w:rsidR="00D71CA1" w:rsidRPr="00DF1977">
              <w:rPr>
                <w:rFonts w:asciiTheme="minorHAnsi" w:hAnsiTheme="minorHAnsi"/>
                <w:i/>
                <w:sz w:val="20"/>
                <w:szCs w:val="20"/>
              </w:rPr>
              <w:t>n</w:t>
            </w:r>
            <w:r w:rsidR="00AF42D0" w:rsidRPr="00DF1977">
              <w:rPr>
                <w:rFonts w:asciiTheme="minorHAnsi" w:hAnsiTheme="minorHAnsi"/>
                <w:i/>
                <w:sz w:val="20"/>
                <w:szCs w:val="20"/>
              </w:rPr>
              <w:t>sning)</w:t>
            </w:r>
          </w:p>
          <w:p w14:paraId="1447883A" w14:textId="77777777" w:rsidR="00C74A7E" w:rsidRPr="00DF1977" w:rsidRDefault="00C74A7E"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tc>
      </w:tr>
      <w:tr w:rsidR="00C74A7E" w:rsidRPr="00DF1977" w14:paraId="67B92997" w14:textId="77777777" w:rsidTr="00844DA1">
        <w:trPr>
          <w:trHeight w:val="70"/>
        </w:trPr>
        <w:tc>
          <w:tcPr>
            <w:tcW w:w="2565" w:type="pct"/>
          </w:tcPr>
          <w:p w14:paraId="51B2CFA5" w14:textId="554929CD" w:rsidR="00C74A7E" w:rsidRPr="00DF1977" w:rsidRDefault="00C7667B" w:rsidP="00584F48">
            <w:pPr>
              <w:pStyle w:val="Liststycke"/>
              <w:numPr>
                <w:ilvl w:val="0"/>
                <w:numId w:val="19"/>
              </w:numPr>
              <w:rPr>
                <w:rFonts w:asciiTheme="minorHAnsi" w:hAnsiTheme="minorHAnsi"/>
                <w:i/>
                <w:sz w:val="20"/>
                <w:szCs w:val="20"/>
              </w:rPr>
            </w:pPr>
            <w:r w:rsidRPr="00DF1977">
              <w:rPr>
                <w:rFonts w:asciiTheme="minorHAnsi" w:hAnsiTheme="minorHAnsi"/>
                <w:sz w:val="20"/>
                <w:szCs w:val="20"/>
              </w:rPr>
              <w:lastRenderedPageBreak/>
              <w:t>Hyresersättning</w:t>
            </w:r>
            <w:r w:rsidR="001914F4" w:rsidRPr="00DF1977">
              <w:rPr>
                <w:rFonts w:asciiTheme="minorHAnsi" w:hAnsiTheme="minorHAnsi"/>
                <w:sz w:val="20"/>
                <w:szCs w:val="20"/>
              </w:rPr>
              <w:t xml:space="preserve"> </w:t>
            </w:r>
            <w:r w:rsidR="00553D81" w:rsidRPr="00DF1977">
              <w:rPr>
                <w:rFonts w:asciiTheme="minorHAnsi" w:hAnsiTheme="minorHAnsi"/>
                <w:i/>
                <w:sz w:val="20"/>
                <w:szCs w:val="20"/>
              </w:rPr>
              <w:t>(per dag pro rata</w:t>
            </w:r>
            <w:r w:rsidR="001914F4" w:rsidRPr="00DF1977">
              <w:rPr>
                <w:rFonts w:asciiTheme="minorHAnsi" w:hAnsiTheme="minorHAnsi"/>
                <w:i/>
                <w:sz w:val="20"/>
                <w:szCs w:val="20"/>
              </w:rPr>
              <w:t>, ange</w:t>
            </w:r>
            <w:r w:rsidR="00FE2327" w:rsidRPr="00DF1977">
              <w:rPr>
                <w:rFonts w:asciiTheme="minorHAnsi" w:hAnsiTheme="minorHAnsi"/>
                <w:i/>
                <w:sz w:val="20"/>
                <w:szCs w:val="20"/>
              </w:rPr>
              <w:t>s</w:t>
            </w:r>
            <w:r w:rsidR="001914F4" w:rsidRPr="00DF1977">
              <w:rPr>
                <w:rFonts w:asciiTheme="minorHAnsi" w:hAnsiTheme="minorHAnsi"/>
                <w:i/>
                <w:sz w:val="20"/>
                <w:szCs w:val="20"/>
              </w:rPr>
              <w:t xml:space="preserve"> </w:t>
            </w:r>
            <w:r w:rsidR="00844DA1" w:rsidRPr="00DF1977">
              <w:rPr>
                <w:rFonts w:asciiTheme="minorHAnsi" w:hAnsiTheme="minorHAnsi"/>
                <w:i/>
                <w:sz w:val="20"/>
                <w:szCs w:val="20"/>
              </w:rPr>
              <w:t>i SEK</w:t>
            </w:r>
            <w:r w:rsidR="00553D81" w:rsidRPr="00DF1977">
              <w:rPr>
                <w:rFonts w:asciiTheme="minorHAnsi" w:hAnsiTheme="minorHAnsi"/>
                <w:i/>
                <w:sz w:val="20"/>
                <w:szCs w:val="20"/>
              </w:rPr>
              <w:t>)</w:t>
            </w:r>
          </w:p>
          <w:p w14:paraId="53D4C2CF" w14:textId="77777777" w:rsidR="00C74A7E" w:rsidRPr="00DF1977" w:rsidRDefault="00C74A7E" w:rsidP="00584F48">
            <w:pPr>
              <w:rPr>
                <w:sz w:val="20"/>
                <w:szCs w:val="20"/>
              </w:rPr>
            </w:pPr>
            <w:r w:rsidRPr="00DF1977">
              <w:rPr>
                <w:sz w:val="20"/>
                <w:szCs w:val="20"/>
              </w:rPr>
              <w:fldChar w:fldCharType="begin">
                <w:ffData>
                  <w:name w:val="Text2"/>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24425F2F" w14:textId="77777777" w:rsidR="00C74A7E" w:rsidRPr="00DF1977" w:rsidRDefault="00C74A7E" w:rsidP="00584F48">
            <w:pPr>
              <w:rPr>
                <w:sz w:val="20"/>
                <w:szCs w:val="20"/>
              </w:rPr>
            </w:pPr>
          </w:p>
        </w:tc>
        <w:tc>
          <w:tcPr>
            <w:tcW w:w="2435" w:type="pct"/>
          </w:tcPr>
          <w:p w14:paraId="214A5BB4" w14:textId="77777777" w:rsidR="003272E7" w:rsidRPr="00DF1977" w:rsidRDefault="00C7667B"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Hyresperiod</w:t>
            </w:r>
          </w:p>
          <w:p w14:paraId="3CACC2C3" w14:textId="77777777" w:rsidR="00751180" w:rsidRPr="00DF1977" w:rsidRDefault="008E717E" w:rsidP="00584F48">
            <w:pPr>
              <w:pStyle w:val="Liststycke"/>
              <w:rPr>
                <w:rFonts w:asciiTheme="minorHAnsi" w:hAnsiTheme="minorHAnsi"/>
                <w:sz w:val="20"/>
                <w:szCs w:val="20"/>
              </w:rPr>
            </w:pPr>
            <w:r w:rsidRPr="00DF1977">
              <w:rPr>
                <w:rFonts w:asciiTheme="minorHAnsi" w:hAnsiTheme="minorHAnsi"/>
                <w:sz w:val="20"/>
                <w:szCs w:val="20"/>
              </w:rPr>
              <w:fldChar w:fldCharType="begin">
                <w:ffData>
                  <w:name w:val="Text2"/>
                  <w:enabled/>
                  <w:calcOnExit w:val="0"/>
                  <w:textInput/>
                </w:ffData>
              </w:fldChar>
            </w:r>
            <w:r w:rsidRPr="00DF1977">
              <w:rPr>
                <w:rFonts w:asciiTheme="minorHAnsi" w:hAnsiTheme="minorHAnsi"/>
                <w:sz w:val="20"/>
                <w:szCs w:val="20"/>
              </w:rPr>
              <w:instrText xml:space="preserve"> FORMTEXT </w:instrText>
            </w:r>
            <w:r w:rsidRPr="00DF1977">
              <w:rPr>
                <w:rFonts w:asciiTheme="minorHAnsi" w:hAnsiTheme="minorHAnsi"/>
                <w:sz w:val="20"/>
                <w:szCs w:val="20"/>
              </w:rPr>
            </w:r>
            <w:r w:rsidRPr="00DF1977">
              <w:rPr>
                <w:rFonts w:asciiTheme="minorHAnsi" w:hAnsiTheme="minorHAnsi"/>
                <w:sz w:val="20"/>
                <w:szCs w:val="20"/>
              </w:rPr>
              <w:fldChar w:fldCharType="separate"/>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sz w:val="20"/>
                <w:szCs w:val="20"/>
              </w:rPr>
              <w:fldChar w:fldCharType="end"/>
            </w:r>
          </w:p>
          <w:p w14:paraId="4AB8796C" w14:textId="77777777" w:rsidR="008E717E" w:rsidRPr="00DF1977" w:rsidRDefault="008E717E" w:rsidP="00584F48">
            <w:pPr>
              <w:rPr>
                <w:sz w:val="20"/>
                <w:szCs w:val="20"/>
              </w:rPr>
            </w:pPr>
          </w:p>
          <w:p w14:paraId="2217021F" w14:textId="77777777" w:rsidR="00E03890" w:rsidRPr="00DF1977" w:rsidRDefault="00E03890" w:rsidP="00584F48">
            <w:pPr>
              <w:rPr>
                <w:sz w:val="20"/>
                <w:szCs w:val="20"/>
              </w:rPr>
            </w:pPr>
          </w:p>
        </w:tc>
      </w:tr>
      <w:tr w:rsidR="005E1730" w:rsidRPr="00DF1977" w14:paraId="7ECF2C61" w14:textId="77777777" w:rsidTr="00844DA1">
        <w:trPr>
          <w:trHeight w:val="1381"/>
        </w:trPr>
        <w:tc>
          <w:tcPr>
            <w:tcW w:w="2565" w:type="pct"/>
          </w:tcPr>
          <w:p w14:paraId="457D66E3" w14:textId="72D58BFD" w:rsidR="00C7667B" w:rsidRPr="00DF1977" w:rsidRDefault="00BE776B"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Fartygets totalförlustvärde</w:t>
            </w:r>
            <w:r w:rsidR="00C7667B" w:rsidRPr="00DF1977">
              <w:rPr>
                <w:rFonts w:asciiTheme="minorHAnsi" w:hAnsiTheme="minorHAnsi"/>
                <w:sz w:val="20"/>
                <w:szCs w:val="20"/>
              </w:rPr>
              <w:t>:</w:t>
            </w:r>
          </w:p>
          <w:p w14:paraId="76E0F4EB" w14:textId="77777777" w:rsidR="001914F4" w:rsidRPr="00DF1977" w:rsidRDefault="001914F4" w:rsidP="00584F48">
            <w:pPr>
              <w:rPr>
                <w:sz w:val="20"/>
                <w:szCs w:val="20"/>
              </w:rPr>
            </w:pPr>
            <w:r w:rsidRPr="00DF1977">
              <w:rPr>
                <w:sz w:val="20"/>
                <w:szCs w:val="20"/>
              </w:rPr>
              <w:fldChar w:fldCharType="begin">
                <w:ffData>
                  <w:name w:val="Text1"/>
                  <w:enabled/>
                  <w:calcOnExit w:val="0"/>
                  <w:textInput/>
                </w:ffData>
              </w:fldChar>
            </w:r>
            <w:r w:rsidRPr="00DF1977">
              <w:rPr>
                <w:sz w:val="20"/>
                <w:szCs w:val="20"/>
              </w:rPr>
              <w:instrText xml:space="preserve"> FORMTEXT </w:instrText>
            </w:r>
            <w:r w:rsidRPr="00DF1977">
              <w:rPr>
                <w:sz w:val="20"/>
                <w:szCs w:val="20"/>
              </w:rPr>
            </w:r>
            <w:r w:rsidRPr="00DF1977">
              <w:rPr>
                <w:sz w:val="20"/>
                <w:szCs w:val="20"/>
              </w:rPr>
              <w:fldChar w:fldCharType="separate"/>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noProof/>
                <w:sz w:val="20"/>
                <w:szCs w:val="20"/>
              </w:rPr>
              <w:t> </w:t>
            </w:r>
            <w:r w:rsidRPr="00DF1977">
              <w:rPr>
                <w:sz w:val="20"/>
                <w:szCs w:val="20"/>
              </w:rPr>
              <w:fldChar w:fldCharType="end"/>
            </w:r>
          </w:p>
          <w:p w14:paraId="2F20CF23" w14:textId="77777777" w:rsidR="005E1730" w:rsidRPr="00DF1977" w:rsidRDefault="005E1730" w:rsidP="00584F48">
            <w:pPr>
              <w:rPr>
                <w:sz w:val="20"/>
                <w:szCs w:val="20"/>
              </w:rPr>
            </w:pPr>
          </w:p>
          <w:p w14:paraId="18B73D9F" w14:textId="77777777" w:rsidR="00E03890" w:rsidRPr="00DF1977" w:rsidRDefault="00E03890" w:rsidP="00584F48">
            <w:pPr>
              <w:rPr>
                <w:sz w:val="20"/>
                <w:szCs w:val="20"/>
              </w:rPr>
            </w:pPr>
          </w:p>
        </w:tc>
        <w:tc>
          <w:tcPr>
            <w:tcW w:w="2435" w:type="pct"/>
          </w:tcPr>
          <w:p w14:paraId="48C3B050" w14:textId="77777777" w:rsidR="00C7667B" w:rsidRPr="00DF1977" w:rsidRDefault="00C7667B" w:rsidP="00584F48">
            <w:pPr>
              <w:pStyle w:val="Liststycke"/>
              <w:numPr>
                <w:ilvl w:val="0"/>
                <w:numId w:val="19"/>
              </w:numPr>
              <w:rPr>
                <w:rFonts w:asciiTheme="minorHAnsi" w:hAnsiTheme="minorHAnsi"/>
                <w:sz w:val="20"/>
                <w:szCs w:val="20"/>
              </w:rPr>
            </w:pPr>
            <w:r w:rsidRPr="00DF1977">
              <w:rPr>
                <w:rFonts w:asciiTheme="minorHAnsi" w:hAnsiTheme="minorHAnsi"/>
                <w:sz w:val="20"/>
                <w:szCs w:val="20"/>
              </w:rPr>
              <w:t>Försäkringsgivare</w:t>
            </w:r>
            <w:r w:rsidR="0054238B" w:rsidRPr="00DF1977">
              <w:rPr>
                <w:rFonts w:asciiTheme="minorHAnsi" w:hAnsiTheme="minorHAnsi"/>
                <w:sz w:val="20"/>
                <w:szCs w:val="20"/>
              </w:rPr>
              <w:t xml:space="preserve"> </w:t>
            </w:r>
            <w:r w:rsidR="0054238B" w:rsidRPr="00DF1977">
              <w:rPr>
                <w:rFonts w:asciiTheme="minorHAnsi" w:hAnsiTheme="minorHAnsi"/>
                <w:i/>
                <w:sz w:val="20"/>
                <w:szCs w:val="20"/>
              </w:rPr>
              <w:t>(endast om Uthyraren ska hålla Fartyget försäkrat under Hyresperioden)</w:t>
            </w:r>
          </w:p>
          <w:p w14:paraId="164FC5B5" w14:textId="77777777" w:rsidR="00C7667B" w:rsidRPr="00DF1977" w:rsidRDefault="00C7667B" w:rsidP="00F561A4">
            <w:pPr>
              <w:pStyle w:val="Liststycke"/>
              <w:ind w:left="360"/>
              <w:rPr>
                <w:rFonts w:asciiTheme="minorHAnsi" w:hAnsiTheme="minorHAnsi"/>
                <w:i/>
                <w:sz w:val="20"/>
                <w:szCs w:val="20"/>
              </w:rPr>
            </w:pPr>
            <w:r w:rsidRPr="00DF1977">
              <w:rPr>
                <w:rFonts w:asciiTheme="minorHAnsi" w:hAnsiTheme="minorHAnsi"/>
                <w:i/>
                <w:sz w:val="20"/>
                <w:szCs w:val="20"/>
              </w:rPr>
              <w:t>Kasko:</w:t>
            </w:r>
            <w:r w:rsidRPr="00DF1977">
              <w:rPr>
                <w:rFonts w:asciiTheme="minorHAnsi" w:hAnsiTheme="minorHAnsi"/>
                <w:sz w:val="20"/>
                <w:szCs w:val="20"/>
              </w:rPr>
              <w:t xml:space="preserve"> </w:t>
            </w:r>
            <w:r w:rsidRPr="00DF1977">
              <w:rPr>
                <w:rFonts w:asciiTheme="minorHAnsi" w:hAnsiTheme="minorHAnsi"/>
                <w:sz w:val="20"/>
                <w:szCs w:val="20"/>
              </w:rPr>
              <w:fldChar w:fldCharType="begin">
                <w:ffData>
                  <w:name w:val="Text1"/>
                  <w:enabled/>
                  <w:calcOnExit w:val="0"/>
                  <w:textInput/>
                </w:ffData>
              </w:fldChar>
            </w:r>
            <w:r w:rsidRPr="00DF1977">
              <w:rPr>
                <w:rFonts w:asciiTheme="minorHAnsi" w:hAnsiTheme="minorHAnsi"/>
                <w:sz w:val="20"/>
                <w:szCs w:val="20"/>
              </w:rPr>
              <w:instrText xml:space="preserve"> FORMTEXT </w:instrText>
            </w:r>
            <w:r w:rsidRPr="00DF1977">
              <w:rPr>
                <w:rFonts w:asciiTheme="minorHAnsi" w:hAnsiTheme="minorHAnsi"/>
                <w:sz w:val="20"/>
                <w:szCs w:val="20"/>
              </w:rPr>
            </w:r>
            <w:r w:rsidRPr="00DF1977">
              <w:rPr>
                <w:rFonts w:asciiTheme="minorHAnsi" w:hAnsiTheme="minorHAnsi"/>
                <w:sz w:val="20"/>
                <w:szCs w:val="20"/>
              </w:rPr>
              <w:fldChar w:fldCharType="separate"/>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sz w:val="20"/>
                <w:szCs w:val="20"/>
              </w:rPr>
              <w:fldChar w:fldCharType="end"/>
            </w:r>
          </w:p>
          <w:p w14:paraId="0D605FAA" w14:textId="77777777" w:rsidR="00C7667B" w:rsidRPr="00DF1977" w:rsidRDefault="00C7667B" w:rsidP="00F561A4">
            <w:pPr>
              <w:pStyle w:val="Liststycke"/>
              <w:ind w:left="360"/>
              <w:rPr>
                <w:rFonts w:asciiTheme="minorHAnsi" w:hAnsiTheme="minorHAnsi"/>
                <w:i/>
                <w:sz w:val="20"/>
                <w:szCs w:val="20"/>
              </w:rPr>
            </w:pPr>
            <w:r w:rsidRPr="00DF1977">
              <w:rPr>
                <w:rFonts w:asciiTheme="minorHAnsi" w:hAnsiTheme="minorHAnsi"/>
                <w:i/>
                <w:sz w:val="20"/>
                <w:szCs w:val="20"/>
              </w:rPr>
              <w:t>P&amp;I:</w:t>
            </w:r>
            <w:r w:rsidRPr="00DF1977">
              <w:rPr>
                <w:rFonts w:asciiTheme="minorHAnsi" w:hAnsiTheme="minorHAnsi"/>
                <w:sz w:val="20"/>
                <w:szCs w:val="20"/>
              </w:rPr>
              <w:t xml:space="preserve"> </w:t>
            </w:r>
            <w:r w:rsidRPr="00DF1977">
              <w:rPr>
                <w:rFonts w:asciiTheme="minorHAnsi" w:hAnsiTheme="minorHAnsi"/>
                <w:sz w:val="20"/>
                <w:szCs w:val="20"/>
              </w:rPr>
              <w:fldChar w:fldCharType="begin">
                <w:ffData>
                  <w:name w:val="Text1"/>
                  <w:enabled/>
                  <w:calcOnExit w:val="0"/>
                  <w:textInput/>
                </w:ffData>
              </w:fldChar>
            </w:r>
            <w:r w:rsidRPr="00DF1977">
              <w:rPr>
                <w:rFonts w:asciiTheme="minorHAnsi" w:hAnsiTheme="minorHAnsi"/>
                <w:sz w:val="20"/>
                <w:szCs w:val="20"/>
              </w:rPr>
              <w:instrText xml:space="preserve"> FORMTEXT </w:instrText>
            </w:r>
            <w:r w:rsidRPr="00DF1977">
              <w:rPr>
                <w:rFonts w:asciiTheme="minorHAnsi" w:hAnsiTheme="minorHAnsi"/>
                <w:sz w:val="20"/>
                <w:szCs w:val="20"/>
              </w:rPr>
            </w:r>
            <w:r w:rsidRPr="00DF1977">
              <w:rPr>
                <w:rFonts w:asciiTheme="minorHAnsi" w:hAnsiTheme="minorHAnsi"/>
                <w:sz w:val="20"/>
                <w:szCs w:val="20"/>
              </w:rPr>
              <w:fldChar w:fldCharType="separate"/>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sz w:val="20"/>
                <w:szCs w:val="20"/>
              </w:rPr>
              <w:fldChar w:fldCharType="end"/>
            </w:r>
          </w:p>
          <w:p w14:paraId="4542A4FF" w14:textId="77777777" w:rsidR="00C7667B" w:rsidRPr="00DF1977" w:rsidRDefault="00C7667B" w:rsidP="00F561A4">
            <w:pPr>
              <w:pStyle w:val="Liststycke"/>
              <w:ind w:left="360"/>
              <w:rPr>
                <w:rFonts w:asciiTheme="minorHAnsi" w:hAnsiTheme="minorHAnsi"/>
                <w:i/>
                <w:sz w:val="20"/>
                <w:szCs w:val="20"/>
              </w:rPr>
            </w:pPr>
            <w:r w:rsidRPr="00DF1977">
              <w:rPr>
                <w:rFonts w:asciiTheme="minorHAnsi" w:hAnsiTheme="minorHAnsi"/>
                <w:i/>
                <w:sz w:val="20"/>
                <w:szCs w:val="20"/>
              </w:rPr>
              <w:t>Övriga:</w:t>
            </w:r>
            <w:r w:rsidRPr="00DF1977">
              <w:rPr>
                <w:rFonts w:asciiTheme="minorHAnsi" w:hAnsiTheme="minorHAnsi"/>
                <w:sz w:val="20"/>
                <w:szCs w:val="20"/>
              </w:rPr>
              <w:t xml:space="preserve"> </w:t>
            </w:r>
            <w:r w:rsidRPr="00DF1977">
              <w:rPr>
                <w:rFonts w:asciiTheme="minorHAnsi" w:hAnsiTheme="minorHAnsi"/>
                <w:sz w:val="20"/>
                <w:szCs w:val="20"/>
              </w:rPr>
              <w:fldChar w:fldCharType="begin">
                <w:ffData>
                  <w:name w:val="Text1"/>
                  <w:enabled/>
                  <w:calcOnExit w:val="0"/>
                  <w:textInput/>
                </w:ffData>
              </w:fldChar>
            </w:r>
            <w:r w:rsidRPr="00DF1977">
              <w:rPr>
                <w:rFonts w:asciiTheme="minorHAnsi" w:hAnsiTheme="minorHAnsi"/>
                <w:sz w:val="20"/>
                <w:szCs w:val="20"/>
              </w:rPr>
              <w:instrText xml:space="preserve"> FORMTEXT </w:instrText>
            </w:r>
            <w:r w:rsidRPr="00DF1977">
              <w:rPr>
                <w:rFonts w:asciiTheme="minorHAnsi" w:hAnsiTheme="minorHAnsi"/>
                <w:sz w:val="20"/>
                <w:szCs w:val="20"/>
              </w:rPr>
            </w:r>
            <w:r w:rsidRPr="00DF1977">
              <w:rPr>
                <w:rFonts w:asciiTheme="minorHAnsi" w:hAnsiTheme="minorHAnsi"/>
                <w:sz w:val="20"/>
                <w:szCs w:val="20"/>
              </w:rPr>
              <w:fldChar w:fldCharType="separate"/>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noProof/>
                <w:sz w:val="20"/>
                <w:szCs w:val="20"/>
              </w:rPr>
              <w:t> </w:t>
            </w:r>
            <w:r w:rsidRPr="00DF1977">
              <w:rPr>
                <w:rFonts w:asciiTheme="minorHAnsi" w:hAnsiTheme="minorHAnsi"/>
                <w:sz w:val="20"/>
                <w:szCs w:val="20"/>
              </w:rPr>
              <w:fldChar w:fldCharType="end"/>
            </w:r>
          </w:p>
          <w:p w14:paraId="28C092DF" w14:textId="77777777" w:rsidR="00560A74" w:rsidRPr="00DF1977" w:rsidRDefault="00560A74" w:rsidP="00584F48">
            <w:pPr>
              <w:rPr>
                <w:sz w:val="20"/>
                <w:szCs w:val="20"/>
              </w:rPr>
            </w:pPr>
          </w:p>
        </w:tc>
      </w:tr>
      <w:tr w:rsidR="00930243" w:rsidRPr="00DF1977" w14:paraId="48898FD8" w14:textId="77777777" w:rsidTr="00844DA1">
        <w:trPr>
          <w:trHeight w:val="70"/>
        </w:trPr>
        <w:tc>
          <w:tcPr>
            <w:tcW w:w="2565" w:type="pct"/>
          </w:tcPr>
          <w:p w14:paraId="28A899C5" w14:textId="77777777" w:rsidR="00930243" w:rsidRPr="002F618A" w:rsidRDefault="00930243" w:rsidP="00930243">
            <w:pPr>
              <w:pStyle w:val="Liststycke"/>
              <w:numPr>
                <w:ilvl w:val="0"/>
                <w:numId w:val="19"/>
              </w:numPr>
              <w:rPr>
                <w:rFonts w:asciiTheme="minorHAnsi" w:hAnsiTheme="minorHAnsi"/>
                <w:sz w:val="20"/>
              </w:rPr>
            </w:pPr>
            <w:r w:rsidRPr="002F618A">
              <w:rPr>
                <w:rFonts w:asciiTheme="minorHAnsi" w:hAnsiTheme="minorHAnsi"/>
                <w:sz w:val="20"/>
                <w:szCs w:val="20"/>
              </w:rPr>
              <w:t>Förteckning över överenskomna fristående standardklausuler</w:t>
            </w:r>
          </w:p>
          <w:p w14:paraId="671FE7D1" w14:textId="77777777" w:rsidR="00930243" w:rsidRPr="00DF1977" w:rsidRDefault="00930243" w:rsidP="00930243">
            <w:pPr>
              <w:rPr>
                <w:i/>
                <w:sz w:val="20"/>
              </w:rPr>
            </w:pPr>
            <w:r w:rsidRPr="00DF1977">
              <w:rPr>
                <w:i/>
                <w:sz w:val="20"/>
              </w:rPr>
              <w:fldChar w:fldCharType="begin">
                <w:ffData>
                  <w:name w:val="Text2"/>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i/>
                <w:sz w:val="20"/>
              </w:rPr>
              <w:fldChar w:fldCharType="end"/>
            </w:r>
          </w:p>
          <w:p w14:paraId="4E0D212E" w14:textId="77777777" w:rsidR="00930243" w:rsidRPr="00DF1977" w:rsidRDefault="00930243" w:rsidP="00930243">
            <w:pPr>
              <w:rPr>
                <w:sz w:val="20"/>
              </w:rPr>
            </w:pPr>
          </w:p>
          <w:p w14:paraId="3C1A1A97" w14:textId="77777777" w:rsidR="00930243" w:rsidRPr="00DF1977" w:rsidRDefault="00930243" w:rsidP="00930243">
            <w:pPr>
              <w:rPr>
                <w:sz w:val="20"/>
                <w:szCs w:val="20"/>
              </w:rPr>
            </w:pPr>
          </w:p>
        </w:tc>
        <w:tc>
          <w:tcPr>
            <w:tcW w:w="2435" w:type="pct"/>
          </w:tcPr>
          <w:p w14:paraId="6BA91D53" w14:textId="1513C8C5" w:rsidR="00930243" w:rsidRPr="002F618A" w:rsidRDefault="00930243" w:rsidP="00930243">
            <w:pPr>
              <w:pStyle w:val="Liststycke"/>
              <w:numPr>
                <w:ilvl w:val="0"/>
                <w:numId w:val="19"/>
              </w:numPr>
              <w:rPr>
                <w:rFonts w:asciiTheme="minorHAnsi" w:hAnsiTheme="minorHAnsi"/>
                <w:sz w:val="20"/>
                <w:szCs w:val="20"/>
              </w:rPr>
            </w:pPr>
            <w:r w:rsidRPr="002F618A">
              <w:rPr>
                <w:rFonts w:asciiTheme="minorHAnsi" w:hAnsiTheme="minorHAnsi"/>
                <w:sz w:val="20"/>
                <w:szCs w:val="20"/>
              </w:rPr>
              <w:t>Förteckning över eventuella bilagor till Hyresavtalet</w:t>
            </w:r>
          </w:p>
          <w:p w14:paraId="51D6EE90" w14:textId="77777777" w:rsidR="00930243" w:rsidRPr="00DF1977" w:rsidRDefault="00930243" w:rsidP="00930243">
            <w:pPr>
              <w:rPr>
                <w:i/>
                <w:sz w:val="20"/>
              </w:rPr>
            </w:pPr>
            <w:r w:rsidRPr="00DF1977">
              <w:rPr>
                <w:sz w:val="20"/>
              </w:rPr>
              <w:fldChar w:fldCharType="begin">
                <w:ffData>
                  <w:name w:val="Text1"/>
                  <w:enabled/>
                  <w:calcOnExit w:val="0"/>
                  <w:textInput/>
                </w:ffData>
              </w:fldChar>
            </w:r>
            <w:r w:rsidRPr="00DF1977">
              <w:rPr>
                <w:sz w:val="20"/>
              </w:rPr>
              <w:instrText xml:space="preserve"> FORMTEXT </w:instrText>
            </w:r>
            <w:r w:rsidRPr="00DF1977">
              <w:rPr>
                <w:sz w:val="20"/>
              </w:rPr>
            </w:r>
            <w:r w:rsidRPr="00DF1977">
              <w:rPr>
                <w:sz w:val="20"/>
              </w:rPr>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rPr>
                <w:sz w:val="20"/>
              </w:rPr>
              <w:fldChar w:fldCharType="end"/>
            </w:r>
          </w:p>
          <w:p w14:paraId="14A9936E" w14:textId="5790ECA2" w:rsidR="00930243" w:rsidRPr="00DF1977" w:rsidRDefault="00930243" w:rsidP="00930243">
            <w:pPr>
              <w:rPr>
                <w:sz w:val="20"/>
                <w:szCs w:val="20"/>
              </w:rPr>
            </w:pPr>
          </w:p>
        </w:tc>
      </w:tr>
      <w:tr w:rsidR="00930243" w:rsidRPr="00DF1977" w14:paraId="5748DC61" w14:textId="77777777" w:rsidTr="00844DA1">
        <w:trPr>
          <w:trHeight w:val="70"/>
        </w:trPr>
        <w:tc>
          <w:tcPr>
            <w:tcW w:w="2565" w:type="pct"/>
          </w:tcPr>
          <w:p w14:paraId="5D46FFE9" w14:textId="77777777" w:rsidR="00930243" w:rsidRPr="00DF1977" w:rsidRDefault="00930243" w:rsidP="00930243">
            <w:pPr>
              <w:numPr>
                <w:ilvl w:val="0"/>
                <w:numId w:val="19"/>
              </w:numPr>
              <w:spacing w:before="40"/>
              <w:contextualSpacing/>
            </w:pPr>
            <w:r w:rsidRPr="00DF1977">
              <w:t xml:space="preserve">Befraktarens kontaktuppgifter </w:t>
            </w:r>
          </w:p>
          <w:p w14:paraId="07D46B3C" w14:textId="7BE8A2AE" w:rsidR="00930243" w:rsidRPr="00DF1977" w:rsidRDefault="00930243" w:rsidP="00930243">
            <w:pPr>
              <w:rPr>
                <w:i/>
                <w:sz w:val="20"/>
              </w:rPr>
            </w:pPr>
            <w:r w:rsidRPr="00DF1977">
              <w:rPr>
                <w:i/>
                <w:sz w:val="20"/>
              </w:rPr>
              <w:t xml:space="preserve">Kontaktperson: </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sz w:val="20"/>
              </w:rPr>
              <w:t> </w:t>
            </w:r>
            <w:r w:rsidRPr="00DF1977">
              <w:rPr>
                <w:i/>
                <w:sz w:val="20"/>
              </w:rPr>
              <w:t> </w:t>
            </w:r>
            <w:r w:rsidRPr="00DF1977">
              <w:rPr>
                <w:i/>
                <w:sz w:val="20"/>
              </w:rPr>
              <w:t> </w:t>
            </w:r>
            <w:r w:rsidRPr="00DF1977">
              <w:rPr>
                <w:i/>
                <w:sz w:val="20"/>
              </w:rPr>
              <w:t> </w:t>
            </w:r>
            <w:r w:rsidRPr="00DF1977">
              <w:rPr>
                <w:i/>
                <w:sz w:val="20"/>
              </w:rPr>
              <w:t> </w:t>
            </w:r>
            <w:r w:rsidRPr="00DF1977">
              <w:rPr>
                <w:i/>
                <w:sz w:val="20"/>
              </w:rPr>
              <w:fldChar w:fldCharType="end"/>
            </w:r>
            <w:r w:rsidRPr="00DF1977">
              <w:rPr>
                <w:i/>
                <w:sz w:val="20"/>
              </w:rPr>
              <w:br/>
              <w:t xml:space="preserve">Adress: </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sz w:val="20"/>
              </w:rPr>
              <w:t> </w:t>
            </w:r>
            <w:r w:rsidRPr="00DF1977">
              <w:rPr>
                <w:i/>
                <w:sz w:val="20"/>
              </w:rPr>
              <w:t> </w:t>
            </w:r>
            <w:r w:rsidRPr="00DF1977">
              <w:rPr>
                <w:i/>
                <w:sz w:val="20"/>
              </w:rPr>
              <w:t> </w:t>
            </w:r>
            <w:r w:rsidRPr="00DF1977">
              <w:rPr>
                <w:i/>
                <w:sz w:val="20"/>
              </w:rPr>
              <w:t> </w:t>
            </w:r>
            <w:r w:rsidRPr="00DF1977">
              <w:rPr>
                <w:i/>
                <w:sz w:val="20"/>
              </w:rPr>
              <w:t> </w:t>
            </w:r>
            <w:r w:rsidRPr="00DF1977">
              <w:rPr>
                <w:i/>
                <w:sz w:val="20"/>
              </w:rPr>
              <w:fldChar w:fldCharType="end"/>
            </w:r>
          </w:p>
          <w:p w14:paraId="7B228B40" w14:textId="77777777" w:rsidR="00930243" w:rsidRPr="00DF1977" w:rsidRDefault="00930243" w:rsidP="00930243">
            <w:pPr>
              <w:rPr>
                <w:i/>
                <w:sz w:val="20"/>
              </w:rPr>
            </w:pPr>
            <w:r w:rsidRPr="00DF1977">
              <w:rPr>
                <w:i/>
                <w:sz w:val="20"/>
              </w:rPr>
              <w:t>Telefonnummer:</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sz w:val="20"/>
              </w:rPr>
              <w:t> </w:t>
            </w:r>
            <w:r w:rsidRPr="00DF1977">
              <w:rPr>
                <w:i/>
                <w:sz w:val="20"/>
              </w:rPr>
              <w:t> </w:t>
            </w:r>
            <w:r w:rsidRPr="00DF1977">
              <w:rPr>
                <w:i/>
                <w:sz w:val="20"/>
              </w:rPr>
              <w:t> </w:t>
            </w:r>
            <w:r w:rsidRPr="00DF1977">
              <w:rPr>
                <w:i/>
                <w:sz w:val="20"/>
              </w:rPr>
              <w:t> </w:t>
            </w:r>
            <w:r w:rsidRPr="00DF1977">
              <w:rPr>
                <w:i/>
                <w:sz w:val="20"/>
              </w:rPr>
              <w:t> </w:t>
            </w:r>
            <w:r w:rsidRPr="00DF1977">
              <w:rPr>
                <w:i/>
                <w:sz w:val="20"/>
              </w:rPr>
              <w:fldChar w:fldCharType="end"/>
            </w:r>
          </w:p>
          <w:p w14:paraId="774507C3" w14:textId="77777777" w:rsidR="00930243" w:rsidRPr="00DF1977" w:rsidRDefault="00930243" w:rsidP="00930243">
            <w:r w:rsidRPr="00DF1977">
              <w:rPr>
                <w:i/>
                <w:sz w:val="20"/>
              </w:rPr>
              <w:t>E-postadress:</w:t>
            </w:r>
            <w:r w:rsidRPr="00DF1977">
              <w:rPr>
                <w:i/>
                <w:sz w:val="20"/>
              </w:rPr>
              <w:tab/>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sz w:val="20"/>
              </w:rPr>
              <w:t> </w:t>
            </w:r>
            <w:r w:rsidRPr="00DF1977">
              <w:rPr>
                <w:i/>
                <w:sz w:val="20"/>
              </w:rPr>
              <w:t> </w:t>
            </w:r>
            <w:r w:rsidRPr="00DF1977">
              <w:rPr>
                <w:i/>
                <w:sz w:val="20"/>
              </w:rPr>
              <w:t> </w:t>
            </w:r>
            <w:r w:rsidRPr="00DF1977">
              <w:rPr>
                <w:i/>
                <w:sz w:val="20"/>
              </w:rPr>
              <w:t> </w:t>
            </w:r>
            <w:r w:rsidRPr="00DF1977">
              <w:rPr>
                <w:i/>
                <w:sz w:val="20"/>
              </w:rPr>
              <w:t> </w:t>
            </w:r>
            <w:r w:rsidRPr="00DF1977">
              <w:rPr>
                <w:i/>
                <w:sz w:val="20"/>
              </w:rPr>
              <w:fldChar w:fldCharType="end"/>
            </w:r>
          </w:p>
        </w:tc>
        <w:tc>
          <w:tcPr>
            <w:tcW w:w="2435" w:type="pct"/>
          </w:tcPr>
          <w:p w14:paraId="2E47CB3D" w14:textId="77777777" w:rsidR="00930243" w:rsidRPr="00DF1977" w:rsidRDefault="00930243" w:rsidP="00930243">
            <w:pPr>
              <w:numPr>
                <w:ilvl w:val="0"/>
                <w:numId w:val="19"/>
              </w:numPr>
              <w:spacing w:before="40"/>
              <w:contextualSpacing/>
            </w:pPr>
            <w:r w:rsidRPr="00DF1977">
              <w:t xml:space="preserve">Bortfraktarens kontaktuppgifter </w:t>
            </w:r>
          </w:p>
          <w:p w14:paraId="134C9F55" w14:textId="52ED60BE" w:rsidR="00930243" w:rsidRPr="00DF1977" w:rsidRDefault="00930243" w:rsidP="00930243">
            <w:pPr>
              <w:rPr>
                <w:i/>
                <w:sz w:val="20"/>
              </w:rPr>
            </w:pPr>
            <w:r w:rsidRPr="00DF1977">
              <w:rPr>
                <w:i/>
                <w:sz w:val="20"/>
              </w:rPr>
              <w:t xml:space="preserve">Kontaktperson: </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sz w:val="20"/>
              </w:rPr>
              <w:fldChar w:fldCharType="end"/>
            </w:r>
            <w:r w:rsidRPr="00DF1977">
              <w:rPr>
                <w:i/>
                <w:sz w:val="20"/>
              </w:rPr>
              <w:br/>
              <w:t xml:space="preserve">Adress: </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sz w:val="20"/>
              </w:rPr>
              <w:fldChar w:fldCharType="end"/>
            </w:r>
          </w:p>
          <w:p w14:paraId="7D892DE2" w14:textId="77777777" w:rsidR="00930243" w:rsidRPr="00DF1977" w:rsidRDefault="00930243" w:rsidP="00930243">
            <w:pPr>
              <w:rPr>
                <w:b/>
                <w:i/>
                <w:sz w:val="20"/>
              </w:rPr>
            </w:pPr>
            <w:r w:rsidRPr="00DF1977">
              <w:rPr>
                <w:i/>
                <w:sz w:val="20"/>
              </w:rPr>
              <w:t xml:space="preserve">Telefonnummer: </w:t>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sz w:val="20"/>
              </w:rPr>
              <w:fldChar w:fldCharType="end"/>
            </w:r>
          </w:p>
          <w:p w14:paraId="12B2252D" w14:textId="77777777" w:rsidR="00930243" w:rsidRPr="00DF1977" w:rsidRDefault="00930243" w:rsidP="00930243">
            <w:pPr>
              <w:contextualSpacing/>
            </w:pPr>
            <w:r w:rsidRPr="00DF1977">
              <w:rPr>
                <w:i/>
                <w:sz w:val="20"/>
              </w:rPr>
              <w:t>E-postadress:</w:t>
            </w:r>
            <w:r w:rsidRPr="00DF1977">
              <w:rPr>
                <w:i/>
                <w:sz w:val="20"/>
              </w:rPr>
              <w:tab/>
            </w:r>
            <w:r w:rsidRPr="00DF1977">
              <w:rPr>
                <w:i/>
                <w:sz w:val="20"/>
              </w:rPr>
              <w:fldChar w:fldCharType="begin">
                <w:ffData>
                  <w:name w:val="Text1"/>
                  <w:enabled/>
                  <w:calcOnExit w:val="0"/>
                  <w:textInput/>
                </w:ffData>
              </w:fldChar>
            </w:r>
            <w:r w:rsidRPr="00DF1977">
              <w:rPr>
                <w:i/>
                <w:sz w:val="20"/>
              </w:rPr>
              <w:instrText xml:space="preserve"> FORMTEXT </w:instrText>
            </w:r>
            <w:r w:rsidRPr="00DF1977">
              <w:rPr>
                <w:i/>
                <w:sz w:val="20"/>
              </w:rPr>
            </w:r>
            <w:r w:rsidRPr="00DF1977">
              <w:rPr>
                <w:i/>
                <w:sz w:val="20"/>
              </w:rPr>
              <w:fldChar w:fldCharType="separate"/>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noProof/>
                <w:sz w:val="20"/>
              </w:rPr>
              <w:t> </w:t>
            </w:r>
            <w:r w:rsidRPr="00DF1977">
              <w:rPr>
                <w:i/>
                <w:sz w:val="20"/>
              </w:rPr>
              <w:fldChar w:fldCharType="end"/>
            </w:r>
          </w:p>
        </w:tc>
      </w:tr>
    </w:tbl>
    <w:p w14:paraId="2DDC46A7" w14:textId="77777777" w:rsidR="00CF3603" w:rsidRPr="00DF1977" w:rsidRDefault="00CF3603" w:rsidP="00CF3603">
      <w:pPr>
        <w:pStyle w:val="Brdtext"/>
      </w:pPr>
    </w:p>
    <w:p w14:paraId="5A7919F1" w14:textId="60EAE190" w:rsidR="00C66AD1" w:rsidRPr="00DF1977" w:rsidRDefault="000A0F4C" w:rsidP="00DF1977">
      <w:pPr>
        <w:pStyle w:val="Rubrik1"/>
      </w:pPr>
      <w:r w:rsidRPr="00DF1977">
        <w:t>Definitioner</w:t>
      </w:r>
      <w:r w:rsidR="00684920" w:rsidRPr="00DF1977">
        <w:t xml:space="preserve"> och syfte</w:t>
      </w:r>
    </w:p>
    <w:p w14:paraId="5C2F7AED" w14:textId="2D313380" w:rsidR="00712D6E" w:rsidRPr="00DF1977" w:rsidRDefault="00C66AD1" w:rsidP="003A094D">
      <w:pPr>
        <w:pStyle w:val="Brdtextmedindrag"/>
        <w:numPr>
          <w:ilvl w:val="1"/>
          <w:numId w:val="20"/>
        </w:numPr>
        <w:ind w:left="567" w:hanging="567"/>
      </w:pPr>
      <w:r w:rsidRPr="00DF1977">
        <w:t>I</w:t>
      </w:r>
      <w:r w:rsidR="000A0F4C" w:rsidRPr="00DF1977">
        <w:t xml:space="preserve"> Hyresavtalet </w:t>
      </w:r>
      <w:r w:rsidRPr="00DF1977">
        <w:t>ska nedanstående termer</w:t>
      </w:r>
      <w:r w:rsidR="00A25695" w:rsidRPr="00DF1977">
        <w:t>, om de inte definieras på annat ställe i Hyresavtalet,</w:t>
      </w:r>
      <w:r w:rsidRPr="00DF1977">
        <w:t xml:space="preserve"> ha följande betydelse:</w:t>
      </w:r>
    </w:p>
    <w:p w14:paraId="5C8BCB49" w14:textId="77777777" w:rsidR="00273C7F" w:rsidRPr="00DF1977" w:rsidRDefault="00273C7F" w:rsidP="00273C7F">
      <w:pPr>
        <w:pStyle w:val="Strecksats2"/>
      </w:pPr>
    </w:p>
    <w:p w14:paraId="248BABBE" w14:textId="5688E37B" w:rsidR="00432C34" w:rsidRPr="00DF1977" w:rsidRDefault="00432C34" w:rsidP="003A094D">
      <w:pPr>
        <w:pStyle w:val="Strecksats2"/>
        <w:ind w:left="567"/>
      </w:pPr>
      <w:r w:rsidRPr="00DF1977">
        <w:t>”</w:t>
      </w:r>
      <w:r w:rsidRPr="00DF1977">
        <w:rPr>
          <w:b/>
        </w:rPr>
        <w:t>Box</w:t>
      </w:r>
      <w:r w:rsidRPr="00DF1977">
        <w:t xml:space="preserve">” är de fält under Allmänna uppgifter ovan i </w:t>
      </w:r>
      <w:r w:rsidR="00584F48" w:rsidRPr="00DF1977">
        <w:t xml:space="preserve">Hyresavtalet, </w:t>
      </w:r>
      <w:r w:rsidR="00AF42D0" w:rsidRPr="00DF1977">
        <w:t xml:space="preserve">som är </w:t>
      </w:r>
      <w:r w:rsidRPr="00DF1977">
        <w:t>avsedda att fyllas i individuellt för varje enskilt fartyg.</w:t>
      </w:r>
    </w:p>
    <w:p w14:paraId="1D48631B" w14:textId="77777777" w:rsidR="00432C34" w:rsidRPr="00DF1977" w:rsidRDefault="00432C34" w:rsidP="003A094D">
      <w:pPr>
        <w:pStyle w:val="Strecksats2"/>
        <w:ind w:left="567"/>
      </w:pPr>
      <w:r w:rsidRPr="00DF1977">
        <w:t>”</w:t>
      </w:r>
      <w:r w:rsidRPr="00DF1977">
        <w:rPr>
          <w:b/>
        </w:rPr>
        <w:t>Fartyget</w:t>
      </w:r>
      <w:r w:rsidRPr="00DF1977">
        <w:t xml:space="preserve">” är det fartyg som angivits i </w:t>
      </w:r>
      <w:r w:rsidRPr="00DF1977">
        <w:rPr>
          <w:b/>
          <w:u w:val="single"/>
        </w:rPr>
        <w:t>Box 1</w:t>
      </w:r>
      <w:r w:rsidRPr="00DF1977">
        <w:t>.</w:t>
      </w:r>
    </w:p>
    <w:p w14:paraId="7D0EB66E" w14:textId="77777777" w:rsidR="00432C34" w:rsidRPr="00DF1977" w:rsidRDefault="00432C34" w:rsidP="003A094D">
      <w:pPr>
        <w:pStyle w:val="Strecksats2"/>
        <w:ind w:left="567"/>
      </w:pPr>
      <w:r w:rsidRPr="00DF1977">
        <w:t>”</w:t>
      </w:r>
      <w:r w:rsidRPr="00DF1977">
        <w:rPr>
          <w:b/>
        </w:rPr>
        <w:t>Hyresersättning</w:t>
      </w:r>
      <w:r w:rsidRPr="00DF1977">
        <w:t xml:space="preserve">” är den ersättning som angivits i </w:t>
      </w:r>
      <w:r w:rsidRPr="00DF1977">
        <w:rPr>
          <w:b/>
          <w:u w:val="single"/>
        </w:rPr>
        <w:t>Box 1</w:t>
      </w:r>
      <w:r w:rsidR="00C7667B" w:rsidRPr="00DF1977">
        <w:rPr>
          <w:b/>
          <w:u w:val="single"/>
        </w:rPr>
        <w:t>5</w:t>
      </w:r>
      <w:r w:rsidRPr="00DF1977">
        <w:t>.</w:t>
      </w:r>
    </w:p>
    <w:p w14:paraId="38799FEF" w14:textId="77777777" w:rsidR="00432C34" w:rsidRPr="00DF1977" w:rsidRDefault="00432C34" w:rsidP="003A094D">
      <w:pPr>
        <w:pStyle w:val="Strecksats2"/>
        <w:ind w:left="567"/>
      </w:pPr>
      <w:r w:rsidRPr="00DF1977">
        <w:t>”</w:t>
      </w:r>
      <w:r w:rsidRPr="00DF1977">
        <w:rPr>
          <w:b/>
        </w:rPr>
        <w:t>Hyresperioden</w:t>
      </w:r>
      <w:r w:rsidRPr="00DF1977">
        <w:t xml:space="preserve">” är den period som angivits i </w:t>
      </w:r>
      <w:r w:rsidRPr="00DF1977">
        <w:rPr>
          <w:b/>
          <w:u w:val="single"/>
        </w:rPr>
        <w:t>Box 1</w:t>
      </w:r>
      <w:r w:rsidR="00C7667B" w:rsidRPr="00DF1977">
        <w:rPr>
          <w:b/>
          <w:u w:val="single"/>
        </w:rPr>
        <w:t>6</w:t>
      </w:r>
      <w:r w:rsidRPr="00DF1977">
        <w:t xml:space="preserve"> eller som Parterna genom senare överenskommelse har bestämt</w:t>
      </w:r>
      <w:r w:rsidR="000168F5" w:rsidRPr="00DF1977">
        <w:t>.</w:t>
      </w:r>
    </w:p>
    <w:p w14:paraId="76A3736E" w14:textId="6432BC96" w:rsidR="00712D6E" w:rsidRPr="00DF1977" w:rsidRDefault="00432C34" w:rsidP="003A094D">
      <w:pPr>
        <w:pStyle w:val="Strecksats2"/>
        <w:ind w:left="567"/>
      </w:pPr>
      <w:r w:rsidRPr="00DF1977">
        <w:t>”</w:t>
      </w:r>
      <w:r w:rsidRPr="00DF1977">
        <w:rPr>
          <w:b/>
        </w:rPr>
        <w:t>Ägaren</w:t>
      </w:r>
      <w:r w:rsidR="00927C0B" w:rsidRPr="00DF1977">
        <w:t xml:space="preserve">” är den </w:t>
      </w:r>
      <w:r w:rsidR="007863D6" w:rsidRPr="00DF1977">
        <w:t xml:space="preserve">registrerade ägaren till Fartyget </w:t>
      </w:r>
      <w:r w:rsidRPr="00DF1977">
        <w:t>som identifierats i</w:t>
      </w:r>
      <w:r w:rsidR="00584F48" w:rsidRPr="00DF1977">
        <w:t xml:space="preserve"> </w:t>
      </w:r>
      <w:r w:rsidRPr="00DF1977">
        <w:rPr>
          <w:b/>
          <w:u w:val="single"/>
        </w:rPr>
        <w:t>Box 2</w:t>
      </w:r>
      <w:r w:rsidRPr="00DF1977">
        <w:t xml:space="preserve">. </w:t>
      </w:r>
    </w:p>
    <w:p w14:paraId="2EDBD93A" w14:textId="77777777" w:rsidR="00273C7F" w:rsidRPr="00DF1977" w:rsidRDefault="00273C7F" w:rsidP="00CF3603"/>
    <w:p w14:paraId="7142D879" w14:textId="71E30FA3" w:rsidR="00684920" w:rsidRPr="00DF1977" w:rsidRDefault="00910C00" w:rsidP="003A094D">
      <w:pPr>
        <w:ind w:left="567"/>
      </w:pPr>
      <w:r w:rsidRPr="00DF1977">
        <w:t>Hyrestagaren och Uthyraren benämns i det följande även som ”</w:t>
      </w:r>
      <w:r w:rsidRPr="00DF1977">
        <w:rPr>
          <w:b/>
        </w:rPr>
        <w:t>Part</w:t>
      </w:r>
      <w:r w:rsidRPr="00DF1977">
        <w:t>”</w:t>
      </w:r>
      <w:r w:rsidR="00D21971" w:rsidRPr="00DF1977">
        <w:t xml:space="preserve"> </w:t>
      </w:r>
      <w:r w:rsidRPr="00DF1977">
        <w:t>eller om gemensamt, ”</w:t>
      </w:r>
      <w:r w:rsidRPr="00DF1977">
        <w:rPr>
          <w:b/>
        </w:rPr>
        <w:t>Parterna</w:t>
      </w:r>
      <w:r w:rsidRPr="00DF1977">
        <w:t xml:space="preserve">”. </w:t>
      </w:r>
    </w:p>
    <w:p w14:paraId="501CCBEB" w14:textId="77777777" w:rsidR="00273C7F" w:rsidRPr="00DF1977" w:rsidRDefault="00273C7F" w:rsidP="00584F48"/>
    <w:p w14:paraId="004E4C15" w14:textId="126D42BD" w:rsidR="00DB251A" w:rsidRPr="00DF1977" w:rsidRDefault="00684920" w:rsidP="00584F48">
      <w:pPr>
        <w:pStyle w:val="Brdtextmedindrag"/>
        <w:numPr>
          <w:ilvl w:val="1"/>
          <w:numId w:val="20"/>
        </w:numPr>
        <w:ind w:left="567" w:hanging="567"/>
      </w:pPr>
      <w:r w:rsidRPr="00DF1977">
        <w:t xml:space="preserve">Syftet med Hyresavtalet är att Uthyraren </w:t>
      </w:r>
      <w:r w:rsidR="00B3513C" w:rsidRPr="00DF1977">
        <w:t>under Hyresperioden</w:t>
      </w:r>
      <w:r w:rsidR="00C33242" w:rsidRPr="00DF1977">
        <w:t xml:space="preserve"> till Hyrestagaren upplåter F</w:t>
      </w:r>
      <w:r w:rsidRPr="00DF1977">
        <w:t xml:space="preserve">artyget obemannat genom </w:t>
      </w:r>
      <w:r w:rsidR="00565200" w:rsidRPr="00DF1977">
        <w:t>hyra</w:t>
      </w:r>
      <w:r w:rsidR="003272E7" w:rsidRPr="00DF1977">
        <w:t>.</w:t>
      </w:r>
    </w:p>
    <w:p w14:paraId="56C965E5" w14:textId="3159BB2B" w:rsidR="00684920" w:rsidRPr="00DF1977" w:rsidRDefault="003933AC" w:rsidP="00DF1977">
      <w:pPr>
        <w:pStyle w:val="Rubrik1"/>
      </w:pPr>
      <w:r w:rsidRPr="00DF1977">
        <w:t>Hyresavtalet</w:t>
      </w:r>
      <w:r w:rsidR="00247A3D" w:rsidRPr="00DF1977">
        <w:tab/>
      </w:r>
    </w:p>
    <w:p w14:paraId="24DBCFAB" w14:textId="20497F14" w:rsidR="00930243" w:rsidRPr="00DF1977" w:rsidRDefault="00930243" w:rsidP="003A094D">
      <w:pPr>
        <w:pStyle w:val="Brdtext"/>
        <w:ind w:left="567"/>
        <w:rPr>
          <w:rFonts w:eastAsia="Calibri"/>
          <w:lang w:eastAsia="sv-SE"/>
        </w:rPr>
      </w:pPr>
      <w:r w:rsidRPr="00DF1977">
        <w:rPr>
          <w:rFonts w:eastAsia="Calibri"/>
          <w:lang w:eastAsia="sv-SE"/>
        </w:rPr>
        <w:t xml:space="preserve">Hyresavtalet består av detta huvuddokument, med särskilt överenskomna tillägg och ändringar enligt </w:t>
      </w:r>
      <w:r w:rsidRPr="00DF1977">
        <w:rPr>
          <w:rFonts w:eastAsia="Calibri"/>
          <w:b/>
          <w:u w:val="single"/>
          <w:lang w:eastAsia="sv-SE"/>
        </w:rPr>
        <w:t>Punkt 13</w:t>
      </w:r>
      <w:r w:rsidRPr="00DF1977">
        <w:rPr>
          <w:rFonts w:eastAsia="Calibri"/>
          <w:lang w:eastAsia="sv-SE"/>
        </w:rPr>
        <w:t xml:space="preserve">, samt fristående standardklausuler angivna i </w:t>
      </w:r>
      <w:r w:rsidRPr="00DF1977">
        <w:rPr>
          <w:rFonts w:eastAsia="Calibri"/>
          <w:b/>
          <w:u w:val="single"/>
          <w:lang w:eastAsia="sv-SE"/>
        </w:rPr>
        <w:t>Box 19</w:t>
      </w:r>
      <w:r w:rsidRPr="00DF1977">
        <w:rPr>
          <w:rFonts w:eastAsia="Calibri"/>
          <w:b/>
          <w:lang w:eastAsia="sv-SE"/>
        </w:rPr>
        <w:t xml:space="preserve"> </w:t>
      </w:r>
      <w:r w:rsidRPr="00DF1977">
        <w:rPr>
          <w:rFonts w:eastAsia="Calibri"/>
          <w:lang w:eastAsia="sv-SE"/>
        </w:rPr>
        <w:t xml:space="preserve">och bilagor till huvuddokumentet angivna i </w:t>
      </w:r>
      <w:r w:rsidRPr="00DF1977">
        <w:rPr>
          <w:rFonts w:eastAsia="Calibri"/>
          <w:b/>
          <w:u w:val="single"/>
          <w:lang w:eastAsia="sv-SE"/>
        </w:rPr>
        <w:t>Box 20</w:t>
      </w:r>
      <w:r w:rsidRPr="00DF1977">
        <w:rPr>
          <w:rFonts w:eastAsia="Calibri"/>
          <w:lang w:eastAsia="sv-SE"/>
        </w:rPr>
        <w:t>. Om dessa handlingar eller standardklausuler innehåller oklarheter eller uppgifter som strider mot varandra ska följande ordning gälla om inte omständigheterna uppenbart föranleder annat:</w:t>
      </w:r>
    </w:p>
    <w:p w14:paraId="1FBA96B5" w14:textId="77777777" w:rsidR="00930243" w:rsidRPr="00DF1977" w:rsidRDefault="00930243" w:rsidP="00930243">
      <w:pPr>
        <w:pStyle w:val="Brdtext"/>
        <w:numPr>
          <w:ilvl w:val="0"/>
          <w:numId w:val="31"/>
        </w:numPr>
        <w:rPr>
          <w:rFonts w:eastAsia="Calibri"/>
          <w:lang w:eastAsia="sv-SE"/>
        </w:rPr>
      </w:pPr>
      <w:r w:rsidRPr="00DF1977">
        <w:rPr>
          <w:rFonts w:eastAsia="Calibri"/>
          <w:lang w:eastAsia="sv-SE"/>
        </w:rPr>
        <w:t>Särskilt överenskomna tillägg till och ändringar av detta huvuddokument</w:t>
      </w:r>
    </w:p>
    <w:p w14:paraId="54347173" w14:textId="77777777" w:rsidR="00930243" w:rsidRPr="00DF1977" w:rsidRDefault="00930243" w:rsidP="00930243">
      <w:pPr>
        <w:pStyle w:val="Brdtext"/>
        <w:numPr>
          <w:ilvl w:val="0"/>
          <w:numId w:val="31"/>
        </w:numPr>
        <w:rPr>
          <w:rFonts w:eastAsia="Calibri"/>
          <w:lang w:eastAsia="sv-SE"/>
        </w:rPr>
      </w:pPr>
      <w:r w:rsidRPr="00DF1977">
        <w:rPr>
          <w:rFonts w:eastAsia="Calibri"/>
          <w:lang w:eastAsia="sv-SE"/>
        </w:rPr>
        <w:t>Fristående standardklausuler</w:t>
      </w:r>
    </w:p>
    <w:p w14:paraId="4B001FD6" w14:textId="77777777" w:rsidR="00930243" w:rsidRPr="00DF1977" w:rsidRDefault="00930243" w:rsidP="00F561A4">
      <w:pPr>
        <w:pStyle w:val="Brdtext"/>
        <w:numPr>
          <w:ilvl w:val="0"/>
          <w:numId w:val="31"/>
        </w:numPr>
        <w:rPr>
          <w:rFonts w:eastAsia="Calibri"/>
          <w:lang w:eastAsia="sv-SE"/>
        </w:rPr>
      </w:pPr>
      <w:r w:rsidRPr="00DF1977">
        <w:rPr>
          <w:rFonts w:eastAsia="Calibri"/>
          <w:lang w:eastAsia="sv-SE"/>
        </w:rPr>
        <w:t>Detta huvuddokument</w:t>
      </w:r>
    </w:p>
    <w:p w14:paraId="5CC9AFE3" w14:textId="01238709" w:rsidR="00930243" w:rsidRPr="00DF1977" w:rsidRDefault="00930243" w:rsidP="00F561A4">
      <w:pPr>
        <w:pStyle w:val="Brdtext"/>
        <w:numPr>
          <w:ilvl w:val="0"/>
          <w:numId w:val="31"/>
        </w:numPr>
        <w:rPr>
          <w:rFonts w:eastAsia="Calibri"/>
          <w:lang w:eastAsia="sv-SE"/>
        </w:rPr>
      </w:pPr>
      <w:r w:rsidRPr="00DF1977">
        <w:rPr>
          <w:rFonts w:eastAsia="Calibri"/>
          <w:lang w:eastAsia="sv-SE"/>
        </w:rPr>
        <w:lastRenderedPageBreak/>
        <w:t>Bilagor till detta huvuddokument</w:t>
      </w:r>
    </w:p>
    <w:p w14:paraId="76D51719" w14:textId="215DD062" w:rsidR="00E01A35" w:rsidRPr="00DF1977" w:rsidRDefault="0056721E" w:rsidP="00DF1977">
      <w:pPr>
        <w:pStyle w:val="Rubrik1"/>
      </w:pPr>
      <w:r w:rsidRPr="00DF1977">
        <w:rPr>
          <w:rFonts w:eastAsia="Calibri"/>
          <w:lang w:eastAsia="sv-SE"/>
        </w:rPr>
        <w:t>Allmänt</w:t>
      </w:r>
    </w:p>
    <w:p w14:paraId="3469B8EC" w14:textId="48D5A54F" w:rsidR="006402D8" w:rsidRPr="00DF1977" w:rsidRDefault="00563E86" w:rsidP="003A094D">
      <w:pPr>
        <w:pStyle w:val="Brdtextmedindrag"/>
        <w:numPr>
          <w:ilvl w:val="1"/>
          <w:numId w:val="20"/>
        </w:numPr>
        <w:ind w:left="567" w:hanging="567"/>
      </w:pPr>
      <w:r w:rsidRPr="00DF1977">
        <w:t>Uthyraren åtar sig</w:t>
      </w:r>
      <w:r w:rsidR="00450BD8" w:rsidRPr="00DF1977">
        <w:t xml:space="preserve"> att hyra ut Fartyget</w:t>
      </w:r>
      <w:r w:rsidR="003A6F22" w:rsidRPr="00DF1977">
        <w:t xml:space="preserve"> med dess inventarier och utrustning </w:t>
      </w:r>
      <w:r w:rsidR="00C33242" w:rsidRPr="00DF1977">
        <w:t xml:space="preserve">obemannat </w:t>
      </w:r>
      <w:r w:rsidR="00450BD8" w:rsidRPr="00DF1977">
        <w:t>till Hyrestagaren, och Hyrestagaren åtar sig att</w:t>
      </w:r>
      <w:r w:rsidR="001E3E63" w:rsidRPr="00DF1977">
        <w:t xml:space="preserve"> hyra Fartyget </w:t>
      </w:r>
      <w:r w:rsidR="0027062E" w:rsidRPr="00DF1977">
        <w:t xml:space="preserve">obemannat </w:t>
      </w:r>
      <w:r w:rsidR="003A6F22" w:rsidRPr="00DF1977">
        <w:t xml:space="preserve">med dess inventarier och utrustning </w:t>
      </w:r>
      <w:r w:rsidR="001E3E63" w:rsidRPr="00DF1977">
        <w:t>under Hyresperioden</w:t>
      </w:r>
      <w:r w:rsidR="00450BD8" w:rsidRPr="00DF1977">
        <w:t xml:space="preserve"> på villkoren i Hyresavtalet.</w:t>
      </w:r>
    </w:p>
    <w:p w14:paraId="1FE0E99F" w14:textId="685D5564" w:rsidR="004A143B" w:rsidRPr="00DF1977" w:rsidRDefault="00C33242" w:rsidP="003A094D">
      <w:pPr>
        <w:pStyle w:val="Brdtextmedindrag"/>
        <w:numPr>
          <w:ilvl w:val="1"/>
          <w:numId w:val="20"/>
        </w:numPr>
        <w:ind w:left="567" w:hanging="567"/>
      </w:pPr>
      <w:r w:rsidRPr="00DF1977">
        <w:t xml:space="preserve">Hyrestagaren </w:t>
      </w:r>
      <w:r w:rsidR="00910C00" w:rsidRPr="00DF1977">
        <w:t xml:space="preserve">ansvarar </w:t>
      </w:r>
      <w:r w:rsidRPr="00DF1977">
        <w:t xml:space="preserve">under </w:t>
      </w:r>
      <w:r w:rsidR="0004436D" w:rsidRPr="00DF1977">
        <w:t>Hyresperioden för</w:t>
      </w:r>
      <w:r w:rsidR="006F03CE" w:rsidRPr="00DF1977">
        <w:t xml:space="preserve"> och bekostar</w:t>
      </w:r>
      <w:r w:rsidR="0004436D" w:rsidRPr="00DF1977">
        <w:t xml:space="preserve"> drift och underhåll</w:t>
      </w:r>
      <w:r w:rsidR="00A01D14" w:rsidRPr="00DF1977">
        <w:t>, såväl planerat som i avhjälpande syfte,</w:t>
      </w:r>
      <w:r w:rsidR="0004436D" w:rsidRPr="00DF1977">
        <w:t xml:space="preserve"> av Fartyget</w:t>
      </w:r>
      <w:r w:rsidR="00486059" w:rsidRPr="00DF1977">
        <w:t xml:space="preserve"> med dess inventarier och utrustning</w:t>
      </w:r>
      <w:r w:rsidR="0004436D" w:rsidRPr="00DF1977">
        <w:t>.</w:t>
      </w:r>
      <w:r w:rsidRPr="00DF1977">
        <w:t xml:space="preserve"> </w:t>
      </w:r>
      <w:r w:rsidR="00763156" w:rsidRPr="00DF1977">
        <w:t xml:space="preserve">Hyrestagaren har rätt att vidta förbättringsåtgärder </w:t>
      </w:r>
      <w:r w:rsidR="00AE4EE5" w:rsidRPr="00DF1977">
        <w:t>och nödvändiga reparationer</w:t>
      </w:r>
      <w:r w:rsidR="000D3AC5" w:rsidRPr="00DF1977">
        <w:t xml:space="preserve"> samt andra underhållsåtgärder</w:t>
      </w:r>
      <w:r w:rsidR="00AE4EE5" w:rsidRPr="00DF1977">
        <w:t xml:space="preserve"> </w:t>
      </w:r>
      <w:r w:rsidR="00763156" w:rsidRPr="00DF1977">
        <w:t xml:space="preserve">i fråga om Fartygets skick i den mån dessa inte leder till </w:t>
      </w:r>
      <w:r w:rsidR="00D71CA1" w:rsidRPr="00DF1977">
        <w:t xml:space="preserve">oskälig </w:t>
      </w:r>
      <w:r w:rsidR="00763156" w:rsidRPr="00DF1977">
        <w:t xml:space="preserve">olägenhet för Uthyraren. </w:t>
      </w:r>
    </w:p>
    <w:p w14:paraId="4DB35553" w14:textId="339D1407" w:rsidR="00A505C4" w:rsidRPr="00DF1977" w:rsidRDefault="002F7488" w:rsidP="003A094D">
      <w:pPr>
        <w:pStyle w:val="Brdtextmedindrag"/>
        <w:numPr>
          <w:ilvl w:val="1"/>
          <w:numId w:val="20"/>
        </w:numPr>
        <w:ind w:left="567" w:hanging="567"/>
      </w:pPr>
      <w:r w:rsidRPr="00DF1977">
        <w:t>Hyrestagaren har inte rätt att utan särskild skriftlig överenskommelse installera fast anbringad utrustning, som inte utan olägenhet kan demonteras, i Fartyget. Hyrestagaren har heller inte rätt att utan särskild skriftlig överenskommelse genomföra ombyggnationer av Fartyget.</w:t>
      </w:r>
    </w:p>
    <w:p w14:paraId="06234B52" w14:textId="43550DA5" w:rsidR="00E87801" w:rsidRPr="00DF1977" w:rsidRDefault="00177D83" w:rsidP="003A094D">
      <w:pPr>
        <w:pStyle w:val="Brdtextmedindrag"/>
        <w:numPr>
          <w:ilvl w:val="1"/>
          <w:numId w:val="20"/>
        </w:numPr>
        <w:ind w:left="567" w:hanging="567"/>
      </w:pPr>
      <w:r w:rsidRPr="00DF1977">
        <w:t xml:space="preserve">Fartyget ska </w:t>
      </w:r>
      <w:r w:rsidR="004641FF" w:rsidRPr="00DF1977">
        <w:t>inför</w:t>
      </w:r>
      <w:r w:rsidRPr="00DF1977">
        <w:t xml:space="preserve"> åter</w:t>
      </w:r>
      <w:r w:rsidR="004641FF" w:rsidRPr="00DF1977">
        <w:t>lämnandet</w:t>
      </w:r>
      <w:r w:rsidRPr="00DF1977">
        <w:t xml:space="preserve"> återställas till det skick Fartyget levererades i, dock med hänsyn till normalt slitage</w:t>
      </w:r>
      <w:r w:rsidR="00270B8A" w:rsidRPr="00DF1977">
        <w:t xml:space="preserve"> i </w:t>
      </w:r>
      <w:r w:rsidR="004641FF" w:rsidRPr="00DF1977">
        <w:t xml:space="preserve">förhållande till </w:t>
      </w:r>
      <w:r w:rsidR="00270B8A" w:rsidRPr="00DF1977">
        <w:t xml:space="preserve">Fartygets </w:t>
      </w:r>
      <w:r w:rsidR="004641FF" w:rsidRPr="00DF1977">
        <w:t>brukliga</w:t>
      </w:r>
      <w:r w:rsidR="00270B8A" w:rsidRPr="00DF1977">
        <w:t xml:space="preserve"> trad</w:t>
      </w:r>
      <w:r w:rsidR="00D71CA1" w:rsidRPr="00DF1977">
        <w:t xml:space="preserve"> (</w:t>
      </w:r>
      <w:r w:rsidR="00D71CA1" w:rsidRPr="00DF1977">
        <w:rPr>
          <w:i/>
        </w:rPr>
        <w:t>normala användningsområde</w:t>
      </w:r>
      <w:r w:rsidR="00D71CA1" w:rsidRPr="00DF1977">
        <w:t>)</w:t>
      </w:r>
      <w:r w:rsidR="00270B8A" w:rsidRPr="00DF1977">
        <w:t>.</w:t>
      </w:r>
      <w:r w:rsidR="004641FF" w:rsidRPr="00DF1977">
        <w:t xml:space="preserve"> </w:t>
      </w:r>
      <w:r w:rsidR="00E87801" w:rsidRPr="00DF1977">
        <w:t xml:space="preserve"> </w:t>
      </w:r>
    </w:p>
    <w:p w14:paraId="7E7486DF" w14:textId="3D972C3B" w:rsidR="008C4EEB" w:rsidRPr="00DF1977" w:rsidRDefault="00E87801" w:rsidP="003A094D">
      <w:pPr>
        <w:pStyle w:val="Brdtextmedindrag"/>
        <w:numPr>
          <w:ilvl w:val="1"/>
          <w:numId w:val="20"/>
        </w:numPr>
        <w:ind w:left="567" w:hanging="567"/>
      </w:pPr>
      <w:r w:rsidRPr="00DF1977">
        <w:t>Fartyget som är upptage</w:t>
      </w:r>
      <w:r w:rsidR="00645A3A" w:rsidRPr="00DF1977">
        <w:t>t</w:t>
      </w:r>
      <w:r w:rsidRPr="00DF1977">
        <w:t xml:space="preserve"> i </w:t>
      </w:r>
      <w:r w:rsidR="00053240" w:rsidRPr="00DF1977">
        <w:t>det</w:t>
      </w:r>
      <w:r w:rsidR="009560D6" w:rsidRPr="00DF1977">
        <w:t xml:space="preserve"> </w:t>
      </w:r>
      <w:r w:rsidRPr="00DF1977">
        <w:t>klass</w:t>
      </w:r>
      <w:r w:rsidR="00053240" w:rsidRPr="00DF1977">
        <w:t>ificeringssällskap</w:t>
      </w:r>
      <w:r w:rsidR="009560D6" w:rsidRPr="00DF1977">
        <w:t xml:space="preserve"> som anges i </w:t>
      </w:r>
      <w:r w:rsidR="009560D6" w:rsidRPr="00DF1977">
        <w:rPr>
          <w:b/>
          <w:u w:val="single"/>
        </w:rPr>
        <w:t>Box 1</w:t>
      </w:r>
      <w:r w:rsidRPr="00DF1977">
        <w:t xml:space="preserve"> ska om inte annat skriftligen överenskommes kvarstå</w:t>
      </w:r>
      <w:r w:rsidR="000A0E84" w:rsidRPr="00DF1977">
        <w:t xml:space="preserve"> och återlämnas</w:t>
      </w:r>
      <w:r w:rsidRPr="00DF1977">
        <w:t xml:space="preserve"> klass</w:t>
      </w:r>
      <w:r w:rsidR="009560D6" w:rsidRPr="00DF1977">
        <w:t>godkänd med giltiga certifikat</w:t>
      </w:r>
      <w:r w:rsidRPr="00DF1977">
        <w:t xml:space="preserve"> som upprätthålls vid </w:t>
      </w:r>
      <w:r w:rsidR="00A22F30" w:rsidRPr="00DF1977">
        <w:t>leverans</w:t>
      </w:r>
      <w:r w:rsidRPr="00DF1977">
        <w:t>tidpunkten</w:t>
      </w:r>
      <w:r w:rsidR="00D52475" w:rsidRPr="00DF1977">
        <w:t>,</w:t>
      </w:r>
      <w:r w:rsidR="006D04EC" w:rsidRPr="00DF1977">
        <w:t xml:space="preserve"> så att Fa</w:t>
      </w:r>
      <w:r w:rsidR="00D52475" w:rsidRPr="00DF1977">
        <w:t>rtyget direkt efter återlämnandetidpunkten</w:t>
      </w:r>
      <w:r w:rsidR="006D04EC" w:rsidRPr="00DF1977">
        <w:t xml:space="preserve"> kan användas för det ändamål och i den </w:t>
      </w:r>
      <w:r w:rsidR="00D52819" w:rsidRPr="00DF1977">
        <w:t>trad</w:t>
      </w:r>
      <w:r w:rsidR="006D04EC" w:rsidRPr="00DF1977">
        <w:t xml:space="preserve"> det användes i direkt före leveranstidpunkten</w:t>
      </w:r>
      <w:r w:rsidRPr="00DF1977">
        <w:t>.</w:t>
      </w:r>
    </w:p>
    <w:p w14:paraId="27DAB4C4" w14:textId="08A78025" w:rsidR="00DB386B" w:rsidRPr="00DF1977" w:rsidRDefault="008C4EEB" w:rsidP="003A094D">
      <w:pPr>
        <w:pStyle w:val="Brdtextmedindrag"/>
        <w:numPr>
          <w:ilvl w:val="1"/>
          <w:numId w:val="20"/>
        </w:numPr>
        <w:ind w:left="567" w:hanging="567"/>
      </w:pPr>
      <w:r w:rsidRPr="00DF1977">
        <w:t>Hyrestagaren har rätt att måla om Fartyget och förse det med egen målad märkning.</w:t>
      </w:r>
      <w:r w:rsidR="003D7AFB" w:rsidRPr="00DF1977">
        <w:t xml:space="preserve"> Utnyttjar Hyrestagaren </w:t>
      </w:r>
      <w:r w:rsidR="00D21971" w:rsidRPr="00DF1977">
        <w:t>sin rätt att måla om Fartyget</w:t>
      </w:r>
      <w:r w:rsidR="003D7AFB" w:rsidRPr="00DF1977">
        <w:t xml:space="preserve"> ska Fartyget vid återlämnandet ha målats i samma färg som det hade vid </w:t>
      </w:r>
      <w:r w:rsidR="00A22F30" w:rsidRPr="00DF1977">
        <w:t>leveransen</w:t>
      </w:r>
      <w:r w:rsidR="003D7AFB" w:rsidRPr="00DF1977">
        <w:t xml:space="preserve"> och med en färgkvalité som motsvarade färgen vid </w:t>
      </w:r>
      <w:r w:rsidR="00A22F30" w:rsidRPr="00DF1977">
        <w:t>leveransen</w:t>
      </w:r>
      <w:r w:rsidR="003D7AFB" w:rsidRPr="00DF1977">
        <w:t>.</w:t>
      </w:r>
    </w:p>
    <w:p w14:paraId="4888426C" w14:textId="49880A18" w:rsidR="00185D0D" w:rsidRPr="00DF1977" w:rsidRDefault="002C5D19" w:rsidP="003A094D">
      <w:pPr>
        <w:pStyle w:val="Brdtextmedindrag"/>
        <w:numPr>
          <w:ilvl w:val="1"/>
          <w:numId w:val="20"/>
        </w:numPr>
        <w:ind w:left="567" w:hanging="567"/>
      </w:pPr>
      <w:r w:rsidRPr="00DF1977">
        <w:t>Hyrestagaren har endast rätt att använda Fartyget för det</w:t>
      </w:r>
      <w:r w:rsidR="009560D6" w:rsidRPr="00DF1977">
        <w:t xml:space="preserve"> praktiska</w:t>
      </w:r>
      <w:r w:rsidRPr="00DF1977">
        <w:t xml:space="preserve"> användningsområde som anges i </w:t>
      </w:r>
      <w:r w:rsidRPr="00DF1977">
        <w:rPr>
          <w:b/>
          <w:u w:val="single"/>
        </w:rPr>
        <w:t>Box 13</w:t>
      </w:r>
      <w:r w:rsidRPr="00DF1977">
        <w:t xml:space="preserve">. </w:t>
      </w:r>
      <w:r w:rsidR="00204E48" w:rsidRPr="00DF1977">
        <w:t>Hyrestagaren</w:t>
      </w:r>
      <w:r w:rsidR="00DB386B" w:rsidRPr="00DF1977">
        <w:t xml:space="preserve"> har inte utan särskild skriftlig överenskommelse rätt att använda Fartyget </w:t>
      </w:r>
      <w:r w:rsidR="00EB6542" w:rsidRPr="00DF1977">
        <w:t>i internationell sjöfart</w:t>
      </w:r>
      <w:r w:rsidR="00E519D7" w:rsidRPr="00DF1977">
        <w:t xml:space="preserve"> eller i strid med de geografiska begränsningar i användandet av Fartyget som anges i </w:t>
      </w:r>
      <w:r w:rsidR="00E519D7" w:rsidRPr="00DF1977">
        <w:rPr>
          <w:b/>
          <w:u w:val="single"/>
        </w:rPr>
        <w:t>Box 14</w:t>
      </w:r>
      <w:r w:rsidR="00E519D7" w:rsidRPr="00DF1977">
        <w:t>.</w:t>
      </w:r>
      <w:r w:rsidR="00EB6542" w:rsidRPr="00DF1977">
        <w:t xml:space="preserve">  </w:t>
      </w:r>
      <w:r w:rsidR="00E519D7" w:rsidRPr="00DF1977">
        <w:t>Hyrestagaren har inte heller rätt att använda Fartyget utanför de</w:t>
      </w:r>
      <w:r w:rsidR="00DB386B" w:rsidRPr="00DF1977">
        <w:t xml:space="preserve"> </w:t>
      </w:r>
      <w:r w:rsidR="001C4264" w:rsidRPr="00DF1977">
        <w:t>fartområden</w:t>
      </w:r>
      <w:r w:rsidR="00DB386B" w:rsidRPr="00DF1977">
        <w:t xml:space="preserve"> </w:t>
      </w:r>
      <w:r w:rsidR="001C4264" w:rsidRPr="00DF1977">
        <w:t>som i certifikat eller genom andra beslut fastställts av svensk tillsynsmyndighet</w:t>
      </w:r>
      <w:r w:rsidR="004E5471" w:rsidRPr="00DF1977">
        <w:t>.</w:t>
      </w:r>
      <w:r w:rsidR="00D07C87" w:rsidRPr="00DF1977">
        <w:t xml:space="preserve"> </w:t>
      </w:r>
    </w:p>
    <w:p w14:paraId="0DCD1FE5" w14:textId="0F80ECF5" w:rsidR="00185D0D" w:rsidRPr="00DF1977" w:rsidRDefault="00185D0D" w:rsidP="003A094D">
      <w:pPr>
        <w:pStyle w:val="Brdtextmedindrag"/>
        <w:numPr>
          <w:ilvl w:val="1"/>
          <w:numId w:val="20"/>
        </w:numPr>
        <w:ind w:left="567" w:hanging="567"/>
      </w:pPr>
      <w:r w:rsidRPr="00DF1977">
        <w:t xml:space="preserve">Parterna är skyldiga att medverka till att </w:t>
      </w:r>
      <w:r w:rsidR="00A22F30" w:rsidRPr="00DF1977">
        <w:t>leverans</w:t>
      </w:r>
      <w:r w:rsidR="009A4CAA" w:rsidRPr="00DF1977">
        <w:t xml:space="preserve"> </w:t>
      </w:r>
      <w:r w:rsidRPr="00DF1977">
        <w:t xml:space="preserve">och </w:t>
      </w:r>
      <w:r w:rsidR="009A4CAA" w:rsidRPr="00DF1977">
        <w:t xml:space="preserve">återlämnande </w:t>
      </w:r>
      <w:r w:rsidRPr="00DF1977">
        <w:t>sker.</w:t>
      </w:r>
    </w:p>
    <w:p w14:paraId="602A359B" w14:textId="72AF4DB7" w:rsidR="008C4EEB" w:rsidRPr="00DF1977" w:rsidRDefault="00FF6EE4" w:rsidP="003A094D">
      <w:pPr>
        <w:pStyle w:val="Brdtextmedindrag"/>
        <w:numPr>
          <w:ilvl w:val="1"/>
          <w:numId w:val="20"/>
        </w:numPr>
        <w:ind w:left="567" w:hanging="567"/>
      </w:pPr>
      <w:r w:rsidRPr="00DF1977">
        <w:t>Under Hyresperioden</w:t>
      </w:r>
      <w:r w:rsidR="00A234D5" w:rsidRPr="00DF1977">
        <w:t xml:space="preserve"> ska</w:t>
      </w:r>
      <w:r w:rsidRPr="00DF1977">
        <w:t xml:space="preserve"> </w:t>
      </w:r>
      <w:r w:rsidR="00A234D5" w:rsidRPr="00DF1977">
        <w:t xml:space="preserve">endast </w:t>
      </w:r>
      <w:r w:rsidRPr="00DF1977">
        <w:t xml:space="preserve">Hyrestagaren </w:t>
      </w:r>
      <w:r w:rsidR="00A234D5" w:rsidRPr="00DF1977">
        <w:t>ha nyttjanderätt</w:t>
      </w:r>
      <w:r w:rsidRPr="00DF1977">
        <w:t xml:space="preserve"> till Fartyget. </w:t>
      </w:r>
      <w:r w:rsidR="00185D0D" w:rsidRPr="00DF1977">
        <w:t xml:space="preserve">Äganderätten till Fartyget övergår inte från Uthyraren till Hyrestagaren varken före, under eller efter Hyresperioden. </w:t>
      </w:r>
    </w:p>
    <w:p w14:paraId="09F12762" w14:textId="10D56BB7" w:rsidR="008C4EEB" w:rsidRPr="00DF1977" w:rsidRDefault="008C4EEB" w:rsidP="003A094D">
      <w:pPr>
        <w:pStyle w:val="Brdtextmedindrag"/>
        <w:numPr>
          <w:ilvl w:val="1"/>
          <w:numId w:val="20"/>
        </w:numPr>
        <w:ind w:left="567" w:hanging="567"/>
      </w:pPr>
      <w:r w:rsidRPr="00DF1977">
        <w:t>Hyrestagaren har inte rätt att</w:t>
      </w:r>
      <w:r w:rsidR="00A01D14" w:rsidRPr="00DF1977">
        <w:t>, utan Uthyrarens skriftliga medgivande,</w:t>
      </w:r>
      <w:r w:rsidRPr="00DF1977">
        <w:t xml:space="preserve"> hyra ut Fartyget till tredje</w:t>
      </w:r>
      <w:r w:rsidR="00440BE8" w:rsidRPr="00DF1977">
        <w:t xml:space="preserve"> </w:t>
      </w:r>
      <w:r w:rsidRPr="00DF1977">
        <w:t xml:space="preserve">man </w:t>
      </w:r>
      <w:r w:rsidR="002D4B66" w:rsidRPr="00DF1977">
        <w:t xml:space="preserve">med </w:t>
      </w:r>
      <w:r w:rsidR="00A234D5" w:rsidRPr="00DF1977">
        <w:t>nyttjande</w:t>
      </w:r>
      <w:r w:rsidR="002D4B66" w:rsidRPr="00DF1977">
        <w:t xml:space="preserve">rätt </w:t>
      </w:r>
      <w:r w:rsidRPr="00DF1977">
        <w:t>eller överlåta Hyresavtalet</w:t>
      </w:r>
      <w:r w:rsidR="00E519D7" w:rsidRPr="00DF1977">
        <w:t>.</w:t>
      </w:r>
    </w:p>
    <w:p w14:paraId="74CC12F6" w14:textId="2682CA2D" w:rsidR="00397F72" w:rsidRPr="00DF1977" w:rsidRDefault="008C4EEB" w:rsidP="003A094D">
      <w:pPr>
        <w:pStyle w:val="Brdtextmedindrag"/>
        <w:numPr>
          <w:ilvl w:val="1"/>
          <w:numId w:val="20"/>
        </w:numPr>
        <w:ind w:left="567" w:hanging="567"/>
      </w:pPr>
      <w:r w:rsidRPr="00DF1977">
        <w:t xml:space="preserve">Uthyraren har inte rätt att, utan Hyrestagarens skriftliga medgivande, överlåta Fartyget under Hyresperioden eller på annat sätt överföra de rättigheter och skyldigheter som tillkommer Uthyraren enligt </w:t>
      </w:r>
      <w:r w:rsidR="003A6F22" w:rsidRPr="00DF1977">
        <w:t>Hyresavtalet.</w:t>
      </w:r>
    </w:p>
    <w:p w14:paraId="2E727F23" w14:textId="5CE940E6" w:rsidR="00E861FF" w:rsidRPr="00DF1977" w:rsidRDefault="00397F72" w:rsidP="003A094D">
      <w:pPr>
        <w:pStyle w:val="Brdtextmedindrag"/>
        <w:numPr>
          <w:ilvl w:val="1"/>
          <w:numId w:val="20"/>
        </w:numPr>
        <w:ind w:left="567" w:hanging="567"/>
      </w:pPr>
      <w:r w:rsidRPr="00DF1977">
        <w:t xml:space="preserve">Uthyraren garanterar, om Uthyraren inte är Fartygets registrerade ägare, att Ägaren </w:t>
      </w:r>
      <w:r w:rsidR="005A09DD" w:rsidRPr="00DF1977">
        <w:t>tillåter upplåtelse av Fartyget genom hyra i enlighet med Hyresavtalet</w:t>
      </w:r>
      <w:r w:rsidRPr="00DF1977">
        <w:t xml:space="preserve">. Uthyraren </w:t>
      </w:r>
      <w:r w:rsidR="004663B6" w:rsidRPr="00DF1977">
        <w:t xml:space="preserve">ansvarar </w:t>
      </w:r>
      <w:r w:rsidRPr="00DF1977">
        <w:t>för skada som orsakas Hyrestagare</w:t>
      </w:r>
      <w:r w:rsidR="00630700" w:rsidRPr="00DF1977">
        <w:t>n</w:t>
      </w:r>
      <w:r w:rsidRPr="00DF1977">
        <w:t xml:space="preserve"> på grund av anspråk från </w:t>
      </w:r>
      <w:r w:rsidRPr="00DF1977">
        <w:lastRenderedPageBreak/>
        <w:t>Ägaren</w:t>
      </w:r>
      <w:r w:rsidR="00270B8A" w:rsidRPr="00DF1977">
        <w:t xml:space="preserve"> </w:t>
      </w:r>
      <w:r w:rsidR="005A09DD" w:rsidRPr="00DF1977">
        <w:t xml:space="preserve">eller tredje man som inverkar på Hyrestagarens </w:t>
      </w:r>
      <w:r w:rsidR="003D10B5" w:rsidRPr="00DF1977">
        <w:t xml:space="preserve">rätt att nyttja </w:t>
      </w:r>
      <w:r w:rsidR="005A09DD" w:rsidRPr="00DF1977">
        <w:t>Fartyget</w:t>
      </w:r>
      <w:r w:rsidR="003D10B5" w:rsidRPr="00DF1977">
        <w:t xml:space="preserve"> enligt Hyresavtalet</w:t>
      </w:r>
      <w:r w:rsidR="004A33BF" w:rsidRPr="00DF1977">
        <w:t xml:space="preserve">, utom i det fall anspråket </w:t>
      </w:r>
      <w:r w:rsidR="003D10B5" w:rsidRPr="00DF1977">
        <w:t>härrör från</w:t>
      </w:r>
      <w:r w:rsidR="004A33BF" w:rsidRPr="00DF1977">
        <w:t xml:space="preserve"> Hyrestagaren</w:t>
      </w:r>
      <w:r w:rsidR="003D10B5" w:rsidRPr="00DF1977">
        <w:t>s nyttjande av Fartyget</w:t>
      </w:r>
      <w:r w:rsidRPr="00DF1977">
        <w:t>.</w:t>
      </w:r>
    </w:p>
    <w:p w14:paraId="5C27DF38" w14:textId="0EC9EE56" w:rsidR="00DB251A" w:rsidRPr="00DF1977" w:rsidRDefault="00E861FF" w:rsidP="003A094D">
      <w:pPr>
        <w:pStyle w:val="Brdtextmedindrag"/>
        <w:numPr>
          <w:ilvl w:val="1"/>
          <w:numId w:val="20"/>
        </w:numPr>
        <w:ind w:left="567" w:hanging="567"/>
      </w:pPr>
      <w:r w:rsidRPr="00DF1977">
        <w:t>Vad som sägs om Uthyraren i Hyresavtalet ska i tillämpliga delar även gälla Ägaren om denne är någon annan än Uthyraren.</w:t>
      </w:r>
    </w:p>
    <w:p w14:paraId="48A50F11" w14:textId="7C966647" w:rsidR="000D3AC5" w:rsidRPr="00DF1977" w:rsidRDefault="00450BD8" w:rsidP="00DF1977">
      <w:pPr>
        <w:pStyle w:val="Rubrik1"/>
      </w:pPr>
      <w:r w:rsidRPr="00DF1977">
        <w:t>Optioner</w:t>
      </w:r>
    </w:p>
    <w:p w14:paraId="7F3FEDB1" w14:textId="77777777" w:rsidR="00712D6E" w:rsidRPr="00DF1977" w:rsidRDefault="00630700" w:rsidP="003A094D">
      <w:pPr>
        <w:pStyle w:val="Brdtextmedindrag"/>
        <w:ind w:left="567"/>
      </w:pPr>
      <w:r w:rsidRPr="00DF1977">
        <w:t>För</w:t>
      </w:r>
      <w:r w:rsidR="002072FB" w:rsidRPr="00DF1977">
        <w:t xml:space="preserve"> det</w:t>
      </w:r>
      <w:r w:rsidR="008C2966" w:rsidRPr="00DF1977">
        <w:t xml:space="preserve"> fall</w:t>
      </w:r>
      <w:r w:rsidR="002072FB" w:rsidRPr="00DF1977">
        <w:t xml:space="preserve"> Hyrestagaren har rätt att avropa andra tjänster med koppling till Fartygets drift av Uthyraren, ska Parterna reglera detta i en särskild bilaga till Hyresavtalet. </w:t>
      </w:r>
    </w:p>
    <w:p w14:paraId="45CBDB20" w14:textId="5D0055B5" w:rsidR="00BB532A" w:rsidRPr="00DF1977" w:rsidRDefault="00387260" w:rsidP="00DF1977">
      <w:pPr>
        <w:pStyle w:val="Rubrik1"/>
      </w:pPr>
      <w:r w:rsidRPr="00DF1977">
        <w:t>Hyresersättning</w:t>
      </w:r>
      <w:r w:rsidR="00213ACA" w:rsidRPr="00DF1977">
        <w:t>, fakturering</w:t>
      </w:r>
      <w:r w:rsidR="00053240" w:rsidRPr="00DF1977">
        <w:t xml:space="preserve"> och betalning</w:t>
      </w:r>
    </w:p>
    <w:p w14:paraId="428FA1B8" w14:textId="5A898DB7" w:rsidR="00712D6E" w:rsidRPr="00DF1977" w:rsidRDefault="00387260" w:rsidP="003A094D">
      <w:pPr>
        <w:pStyle w:val="Brdtextmedindrag"/>
        <w:numPr>
          <w:ilvl w:val="1"/>
          <w:numId w:val="20"/>
        </w:numPr>
        <w:ind w:left="567" w:hanging="567"/>
      </w:pPr>
      <w:r w:rsidRPr="00DF1977">
        <w:t xml:space="preserve">Hyresersättningen </w:t>
      </w:r>
      <w:r w:rsidR="002E0708" w:rsidRPr="00DF1977">
        <w:t xml:space="preserve">ska betalas </w:t>
      </w:r>
      <w:r w:rsidR="00F56A2F" w:rsidRPr="00DF1977">
        <w:t xml:space="preserve">i förskott </w:t>
      </w:r>
      <w:r w:rsidR="000D4FB9" w:rsidRPr="00DF1977">
        <w:t xml:space="preserve">för kommande </w:t>
      </w:r>
      <w:r w:rsidR="00EB6860" w:rsidRPr="00DF1977">
        <w:t>kalender</w:t>
      </w:r>
      <w:r w:rsidR="000D4FB9" w:rsidRPr="00DF1977">
        <w:t xml:space="preserve">månad </w:t>
      </w:r>
      <w:r w:rsidRPr="00DF1977">
        <w:t>med det be</w:t>
      </w:r>
      <w:bookmarkStart w:id="1" w:name="K14P70"/>
      <w:r w:rsidR="00213ACA" w:rsidRPr="00DF1977">
        <w:t xml:space="preserve">lopp </w:t>
      </w:r>
      <w:r w:rsidR="0033639A" w:rsidRPr="00DF1977">
        <w:t xml:space="preserve">per dag </w:t>
      </w:r>
      <w:r w:rsidR="00457E07" w:rsidRPr="00DF1977">
        <w:t>(</w:t>
      </w:r>
      <w:r w:rsidR="0033639A" w:rsidRPr="00DF1977">
        <w:t>pro rata</w:t>
      </w:r>
      <w:r w:rsidR="00457E07" w:rsidRPr="00DF1977">
        <w:t>)</w:t>
      </w:r>
      <w:r w:rsidR="0033639A" w:rsidRPr="00DF1977">
        <w:t xml:space="preserve"> </w:t>
      </w:r>
      <w:r w:rsidR="00213ACA" w:rsidRPr="00DF1977">
        <w:t xml:space="preserve">som </w:t>
      </w:r>
      <w:r w:rsidR="007E41E1" w:rsidRPr="00DF1977">
        <w:t>angivits</w:t>
      </w:r>
      <w:r w:rsidR="00213ACA" w:rsidRPr="00DF1977">
        <w:t xml:space="preserve"> i </w:t>
      </w:r>
      <w:r w:rsidR="00213ACA" w:rsidRPr="00DF1977">
        <w:rPr>
          <w:b/>
          <w:u w:val="single"/>
        </w:rPr>
        <w:t>Box 1</w:t>
      </w:r>
      <w:r w:rsidR="00C7667B" w:rsidRPr="00DF1977">
        <w:rPr>
          <w:b/>
          <w:u w:val="single"/>
        </w:rPr>
        <w:t>5</w:t>
      </w:r>
      <w:r w:rsidR="00213ACA" w:rsidRPr="00DF1977">
        <w:t xml:space="preserve"> och</w:t>
      </w:r>
      <w:r w:rsidR="00C661F4" w:rsidRPr="00DF1977">
        <w:t xml:space="preserve"> </w:t>
      </w:r>
      <w:r w:rsidR="00222254" w:rsidRPr="00DF1977">
        <w:t xml:space="preserve">ska betalas </w:t>
      </w:r>
      <w:r w:rsidR="00213ACA" w:rsidRPr="00DF1977">
        <w:t>mot faktura, förutsatt att denna innehåller de uppgifter som krävs enligt gällande rätt. På fakturan ska Uthyraren alltid ange:</w:t>
      </w:r>
    </w:p>
    <w:p w14:paraId="1B3BF78C" w14:textId="6A371731" w:rsidR="00213ACA" w:rsidRPr="00DF1977" w:rsidRDefault="00565200" w:rsidP="00584F48">
      <w:pPr>
        <w:pStyle w:val="Brdtextmedindrag"/>
        <w:numPr>
          <w:ilvl w:val="0"/>
          <w:numId w:val="18"/>
        </w:numPr>
      </w:pPr>
      <w:r w:rsidRPr="00DF1977">
        <w:t>f</w:t>
      </w:r>
      <w:r w:rsidR="00213ACA" w:rsidRPr="00DF1977">
        <w:t>aktureringsadress, kontaktuppgifter och bankkontouppgifter</w:t>
      </w:r>
      <w:r w:rsidR="006038A7" w:rsidRPr="00DF1977">
        <w:t xml:space="preserve"> i enlighet med Hyrestagarens anvisningar</w:t>
      </w:r>
      <w:r w:rsidR="00213ACA" w:rsidRPr="00DF1977">
        <w:t>,</w:t>
      </w:r>
    </w:p>
    <w:p w14:paraId="66947852" w14:textId="5E81A67D" w:rsidR="00213ACA" w:rsidRPr="00DF1977" w:rsidRDefault="00DD1119" w:rsidP="00584F48">
      <w:pPr>
        <w:pStyle w:val="Brdtextmedindrag"/>
        <w:numPr>
          <w:ilvl w:val="0"/>
          <w:numId w:val="18"/>
        </w:numPr>
      </w:pPr>
      <w:r w:rsidRPr="00DF1977">
        <w:t>eventuellt</w:t>
      </w:r>
      <w:r w:rsidR="00EB6860" w:rsidRPr="00DF1977">
        <w:t xml:space="preserve"> </w:t>
      </w:r>
      <w:r w:rsidR="00213ACA" w:rsidRPr="00DF1977">
        <w:t>kontraktsnummer eller inköpsordernummer,</w:t>
      </w:r>
    </w:p>
    <w:p w14:paraId="68D8C00C" w14:textId="77777777" w:rsidR="00213ACA" w:rsidRPr="00DF1977" w:rsidRDefault="00213ACA" w:rsidP="00584F48">
      <w:pPr>
        <w:pStyle w:val="Brdtextmedindrag"/>
        <w:numPr>
          <w:ilvl w:val="0"/>
          <w:numId w:val="18"/>
        </w:numPr>
      </w:pPr>
      <w:r w:rsidRPr="00DF1977">
        <w:t>Fartyg och Hyresperioden som fakturan avser, avtalat pris för fakturaperioden, mervärdesskatt i SEK när mervärdesskattelagen (1994:200) inte föreskriver annat, samt</w:t>
      </w:r>
    </w:p>
    <w:p w14:paraId="36DF22D6" w14:textId="2EDCF4A2" w:rsidR="00387260" w:rsidRPr="00DF1977" w:rsidRDefault="00565200" w:rsidP="00AC1E4D">
      <w:pPr>
        <w:pStyle w:val="Brdtextmedindrag"/>
        <w:numPr>
          <w:ilvl w:val="0"/>
          <w:numId w:val="18"/>
        </w:numPr>
      </w:pPr>
      <w:r w:rsidRPr="00DF1977">
        <w:t>k</w:t>
      </w:r>
      <w:r w:rsidR="00213ACA" w:rsidRPr="00DF1977">
        <w:t xml:space="preserve">ontaktperson och mottagare inom Hyrestagaren. </w:t>
      </w:r>
      <w:bookmarkEnd w:id="1"/>
    </w:p>
    <w:p w14:paraId="5074E6E9" w14:textId="5C167B10" w:rsidR="00C661F4" w:rsidRPr="00DF1977" w:rsidRDefault="00C661F4" w:rsidP="003A094D">
      <w:pPr>
        <w:pStyle w:val="Brdtextmedindrag"/>
        <w:numPr>
          <w:ilvl w:val="1"/>
          <w:numId w:val="20"/>
        </w:numPr>
        <w:ind w:left="567" w:hanging="567"/>
      </w:pPr>
      <w:r w:rsidRPr="00DF1977">
        <w:t xml:space="preserve">Villkor som tagits in i faktura ensidigt av Uthyraren är inte bindande för Hyrestagaren. </w:t>
      </w:r>
    </w:p>
    <w:p w14:paraId="25DD7415" w14:textId="756E11AC" w:rsidR="00C661F4" w:rsidRPr="00DF1977" w:rsidRDefault="00C661F4" w:rsidP="003A094D">
      <w:pPr>
        <w:pStyle w:val="Brdtextmedindrag"/>
        <w:numPr>
          <w:ilvl w:val="1"/>
          <w:numId w:val="20"/>
        </w:numPr>
        <w:ind w:left="567" w:hanging="567"/>
      </w:pPr>
      <w:r w:rsidRPr="00DF1977">
        <w:t>Uthyraren får inte ta ut fakturaavgifter eller liknande avgifter.</w:t>
      </w:r>
    </w:p>
    <w:p w14:paraId="140A92C1" w14:textId="3A0E85C3" w:rsidR="00AC604B" w:rsidRPr="00DF1977" w:rsidRDefault="00C661F4" w:rsidP="003A094D">
      <w:pPr>
        <w:pStyle w:val="Brdtextmedindrag"/>
        <w:numPr>
          <w:ilvl w:val="1"/>
          <w:numId w:val="20"/>
        </w:numPr>
        <w:ind w:left="567" w:hanging="567"/>
      </w:pPr>
      <w:r w:rsidRPr="00DF1977">
        <w:t xml:space="preserve">Betalning ska ske </w:t>
      </w:r>
      <w:r w:rsidR="00222254" w:rsidRPr="00DF1977">
        <w:t>senast den sista bankdagen varje månad</w:t>
      </w:r>
      <w:r w:rsidR="00AC604B" w:rsidRPr="00DF1977">
        <w:t>.</w:t>
      </w:r>
    </w:p>
    <w:p w14:paraId="74ACAA56" w14:textId="77777777" w:rsidR="00F04D2B" w:rsidRPr="00DF1977" w:rsidRDefault="00C661F4" w:rsidP="003A094D">
      <w:pPr>
        <w:pStyle w:val="Brdtextmedindrag"/>
        <w:numPr>
          <w:ilvl w:val="1"/>
          <w:numId w:val="20"/>
        </w:numPr>
        <w:ind w:left="567" w:hanging="567"/>
      </w:pPr>
      <w:r w:rsidRPr="00DF1977">
        <w:t xml:space="preserve">Betalas Hyresersättningen inte </w:t>
      </w:r>
      <w:r w:rsidR="008D0166" w:rsidRPr="00DF1977">
        <w:t>sena</w:t>
      </w:r>
      <w:r w:rsidR="00C51451" w:rsidRPr="00DF1977">
        <w:t>s</w:t>
      </w:r>
      <w:r w:rsidR="008D0166" w:rsidRPr="00DF1977">
        <w:t>t på förfallodagen</w:t>
      </w:r>
      <w:r w:rsidRPr="00DF1977">
        <w:t>, ska Hyrestagaren betala dröjsmålsränta enligt räntelagen (1975:635).</w:t>
      </w:r>
    </w:p>
    <w:p w14:paraId="34035257" w14:textId="608879EA" w:rsidR="00C661F4" w:rsidRPr="00DF1977" w:rsidRDefault="00A22F30" w:rsidP="00DF1977">
      <w:pPr>
        <w:pStyle w:val="Rubrik1"/>
      </w:pPr>
      <w:r w:rsidRPr="00DF1977">
        <w:t xml:space="preserve">Leverans </w:t>
      </w:r>
      <w:r w:rsidR="00C661F4" w:rsidRPr="00DF1977">
        <w:t>av Fartyget</w:t>
      </w:r>
    </w:p>
    <w:p w14:paraId="422EEDAA" w14:textId="1E7E0078" w:rsidR="009B0F3E" w:rsidRPr="00DF1977" w:rsidRDefault="009B0F3E" w:rsidP="003A094D">
      <w:pPr>
        <w:pStyle w:val="Brdtextmedindrag"/>
        <w:numPr>
          <w:ilvl w:val="1"/>
          <w:numId w:val="20"/>
        </w:numPr>
        <w:ind w:left="567" w:hanging="567"/>
        <w:rPr>
          <w:noProof/>
          <w:lang w:eastAsia="sv-SE"/>
        </w:rPr>
      </w:pPr>
      <w:r w:rsidRPr="00DF1977">
        <w:t>Uthyraren</w:t>
      </w:r>
      <w:r w:rsidRPr="00DF1977">
        <w:rPr>
          <w:noProof/>
          <w:lang w:eastAsia="sv-SE"/>
        </w:rPr>
        <w:t xml:space="preserve"> ska leverera Fartyget och Hyrestagaren ska ta emot Fartyget vid den tid och på den plats som anges i </w:t>
      </w:r>
      <w:r w:rsidRPr="00DF1977">
        <w:rPr>
          <w:b/>
          <w:noProof/>
          <w:u w:val="single"/>
          <w:lang w:eastAsia="sv-SE"/>
        </w:rPr>
        <w:t xml:space="preserve">Box </w:t>
      </w:r>
      <w:r w:rsidR="00D52475" w:rsidRPr="00DF1977">
        <w:rPr>
          <w:b/>
          <w:noProof/>
          <w:u w:val="single"/>
          <w:lang w:eastAsia="sv-SE"/>
        </w:rPr>
        <w:t>8</w:t>
      </w:r>
      <w:r w:rsidR="00112712" w:rsidRPr="00DF1977">
        <w:rPr>
          <w:noProof/>
          <w:lang w:eastAsia="sv-SE"/>
        </w:rPr>
        <w:t xml:space="preserve"> alternativt senast innan </w:t>
      </w:r>
      <w:r w:rsidR="00D52475" w:rsidRPr="00DF1977">
        <w:rPr>
          <w:noProof/>
          <w:lang w:eastAsia="sv-SE"/>
        </w:rPr>
        <w:t xml:space="preserve">det </w:t>
      </w:r>
      <w:r w:rsidR="004D0590" w:rsidRPr="00DF1977">
        <w:rPr>
          <w:noProof/>
          <w:lang w:eastAsia="sv-SE"/>
        </w:rPr>
        <w:t>sista leveransdatum</w:t>
      </w:r>
      <w:r w:rsidR="00112712" w:rsidRPr="00DF1977">
        <w:rPr>
          <w:noProof/>
          <w:lang w:eastAsia="sv-SE"/>
        </w:rPr>
        <w:t xml:space="preserve"> som anges i </w:t>
      </w:r>
      <w:r w:rsidR="00112712" w:rsidRPr="00DF1977">
        <w:rPr>
          <w:b/>
          <w:noProof/>
          <w:u w:val="single"/>
          <w:lang w:eastAsia="sv-SE"/>
        </w:rPr>
        <w:t xml:space="preserve">Box </w:t>
      </w:r>
      <w:r w:rsidR="00D52475" w:rsidRPr="00DF1977">
        <w:rPr>
          <w:b/>
          <w:noProof/>
          <w:u w:val="single"/>
          <w:lang w:eastAsia="sv-SE"/>
        </w:rPr>
        <w:t>9</w:t>
      </w:r>
      <w:r w:rsidR="00130110" w:rsidRPr="00DF1977">
        <w:rPr>
          <w:noProof/>
          <w:lang w:eastAsia="sv-SE"/>
        </w:rPr>
        <w:t>.</w:t>
      </w:r>
    </w:p>
    <w:p w14:paraId="18BFA969" w14:textId="6D8B36B5" w:rsidR="00E529EF" w:rsidRPr="00DF1977" w:rsidRDefault="008D0166" w:rsidP="003A094D">
      <w:pPr>
        <w:pStyle w:val="Brdtextmedindrag"/>
        <w:numPr>
          <w:ilvl w:val="1"/>
          <w:numId w:val="20"/>
        </w:numPr>
        <w:ind w:left="567" w:hanging="567"/>
      </w:pPr>
      <w:r w:rsidRPr="00DF1977">
        <w:t xml:space="preserve">Uthyraren ska skriftligen underrätta Hyrestagaren om att Fartyget kan </w:t>
      </w:r>
      <w:r w:rsidR="009373FD" w:rsidRPr="00DF1977">
        <w:t>levereras</w:t>
      </w:r>
      <w:r w:rsidRPr="00DF1977">
        <w:t xml:space="preserve"> i enlighet med vad som angivits i Hyresavtalet senast det antal dagar före avtalad leveranstidpunkt som angivits i </w:t>
      </w:r>
      <w:r w:rsidRPr="00DF1977">
        <w:rPr>
          <w:b/>
          <w:u w:val="single"/>
        </w:rPr>
        <w:t>Box 12</w:t>
      </w:r>
      <w:r w:rsidRPr="00DF1977">
        <w:t>. När Fartyget är på leveransplatsen ska Uthyraren skriftligen underrätta Hyrestagaren om det</w:t>
      </w:r>
      <w:r w:rsidR="009373FD" w:rsidRPr="00DF1977">
        <w:t>ta. Fartyget anses vara levererat</w:t>
      </w:r>
      <w:r w:rsidRPr="00DF1977">
        <w:t xml:space="preserve"> från Uthyraren till Hyrestagaren </w:t>
      </w:r>
      <w:r w:rsidR="004D0590" w:rsidRPr="00DF1977">
        <w:t xml:space="preserve">i samband med att </w:t>
      </w:r>
      <w:r w:rsidRPr="00DF1977">
        <w:t>särskilt upprättat leverensprotokoll undertecknats av Hyrestagaren vari framgår att Hyrestagaren tagit över risken för Fartyget.</w:t>
      </w:r>
    </w:p>
    <w:p w14:paraId="33251E92" w14:textId="55B139DE" w:rsidR="001216CC" w:rsidRPr="00DF1977" w:rsidRDefault="009B0F3E" w:rsidP="003A094D">
      <w:pPr>
        <w:pStyle w:val="Brdtextmedindrag"/>
        <w:numPr>
          <w:ilvl w:val="1"/>
          <w:numId w:val="20"/>
        </w:numPr>
        <w:ind w:left="567" w:hanging="567"/>
      </w:pPr>
      <w:r w:rsidRPr="00DF1977">
        <w:rPr>
          <w:noProof/>
          <w:lang w:eastAsia="sv-SE"/>
        </w:rPr>
        <w:t xml:space="preserve">Uthyraren ska leverera Fartyget i sjövärdigt skick och i varje avseende klart att </w:t>
      </w:r>
      <w:r w:rsidRPr="00DF1977">
        <w:t>användas</w:t>
      </w:r>
      <w:r w:rsidRPr="00DF1977">
        <w:rPr>
          <w:noProof/>
          <w:lang w:eastAsia="sv-SE"/>
        </w:rPr>
        <w:t xml:space="preserve"> i enlighet med Hyresavtalet.</w:t>
      </w:r>
      <w:r w:rsidR="00454001" w:rsidRPr="00DF1977">
        <w:t xml:space="preserve"> </w:t>
      </w:r>
      <w:r w:rsidRPr="00DF1977">
        <w:t xml:space="preserve">Uthyraren ska tillse att </w:t>
      </w:r>
      <w:r w:rsidR="00454001" w:rsidRPr="00DF1977">
        <w:t xml:space="preserve">Fartyget och </w:t>
      </w:r>
      <w:r w:rsidR="001216CC" w:rsidRPr="00DF1977">
        <w:t xml:space="preserve">de </w:t>
      </w:r>
      <w:r w:rsidR="00AD40C5" w:rsidRPr="00DF1977">
        <w:t xml:space="preserve">inventarier samt </w:t>
      </w:r>
      <w:r w:rsidR="001216CC" w:rsidRPr="00DF1977">
        <w:t xml:space="preserve">den </w:t>
      </w:r>
      <w:r w:rsidR="00454001" w:rsidRPr="00DF1977">
        <w:t>utrustning</w:t>
      </w:r>
      <w:r w:rsidR="001216CC" w:rsidRPr="00DF1977">
        <w:t>, som enligt särskild upprättad bilaga till Hyresavtalet ska finnas på Fartyget,</w:t>
      </w:r>
      <w:r w:rsidR="00454001" w:rsidRPr="00DF1977">
        <w:t xml:space="preserve"> är vårdat</w:t>
      </w:r>
      <w:r w:rsidR="003127E4" w:rsidRPr="00DF1977">
        <w:t xml:space="preserve"> och rengjort</w:t>
      </w:r>
      <w:r w:rsidR="00454001" w:rsidRPr="00DF1977">
        <w:t>.</w:t>
      </w:r>
      <w:r w:rsidR="00FF6EE4" w:rsidRPr="00DF1977">
        <w:t xml:space="preserve"> Har Fartyget </w:t>
      </w:r>
      <w:r w:rsidR="00FF6EE4" w:rsidRPr="00DF1977">
        <w:lastRenderedPageBreak/>
        <w:t xml:space="preserve">inspekterats av Hyrestagaren före </w:t>
      </w:r>
      <w:r w:rsidR="00A22F30" w:rsidRPr="00DF1977">
        <w:t>leverans</w:t>
      </w:r>
      <w:r w:rsidR="00FF6EE4" w:rsidRPr="00DF1977">
        <w:t>tidpunkten, ska det vara i samma skick som vid inspektionen, med undantag för normalt slitage.</w:t>
      </w:r>
    </w:p>
    <w:p w14:paraId="32129F88" w14:textId="77777777" w:rsidR="00C661F4" w:rsidRPr="00DF1977" w:rsidRDefault="005B17D1" w:rsidP="003A094D">
      <w:pPr>
        <w:pStyle w:val="Brdtextmedindrag"/>
        <w:numPr>
          <w:ilvl w:val="1"/>
          <w:numId w:val="20"/>
        </w:numPr>
        <w:ind w:left="567" w:hanging="567"/>
      </w:pPr>
      <w:r w:rsidRPr="00DF1977">
        <w:t xml:space="preserve">Fartyget ska vid </w:t>
      </w:r>
      <w:r w:rsidR="00A22F30" w:rsidRPr="00DF1977">
        <w:t>leverans</w:t>
      </w:r>
      <w:r w:rsidR="003F3599" w:rsidRPr="00DF1977">
        <w:t xml:space="preserve">tidpunkten </w:t>
      </w:r>
      <w:r w:rsidRPr="00DF1977">
        <w:t xml:space="preserve">upprätthålla de certifikat och andra tillstånd som </w:t>
      </w:r>
      <w:r w:rsidR="009E1228" w:rsidRPr="00DF1977">
        <w:t xml:space="preserve">krävs </w:t>
      </w:r>
      <w:r w:rsidRPr="00DF1977">
        <w:t>enligt gällande rätt</w:t>
      </w:r>
      <w:r w:rsidR="001216CC" w:rsidRPr="00DF1977">
        <w:t xml:space="preserve">, </w:t>
      </w:r>
      <w:r w:rsidR="00EE5C15" w:rsidRPr="00DF1977">
        <w:t xml:space="preserve">liksom klasscertifikat och andra tillstånd som </w:t>
      </w:r>
      <w:r w:rsidR="001216CC" w:rsidRPr="00DF1977">
        <w:t>anses erforderliga enligt branschpraxis</w:t>
      </w:r>
      <w:r w:rsidRPr="00DF1977">
        <w:t xml:space="preserve">. </w:t>
      </w:r>
      <w:r w:rsidR="0048502C" w:rsidRPr="00DF1977">
        <w:t xml:space="preserve">Fartygets </w:t>
      </w:r>
      <w:r w:rsidR="00516599" w:rsidRPr="00DF1977">
        <w:t xml:space="preserve">befintliga </w:t>
      </w:r>
      <w:r w:rsidR="0048502C" w:rsidRPr="00DF1977">
        <w:t>certifikat, klasscertifikat och andra tillstånd ska vid leveranstidpunkten</w:t>
      </w:r>
      <w:r w:rsidR="00763AD2" w:rsidRPr="00DF1977">
        <w:t xml:space="preserve"> </w:t>
      </w:r>
      <w:r w:rsidR="0048502C" w:rsidRPr="00DF1977">
        <w:t xml:space="preserve">ha minst den giltighetstid som anges i </w:t>
      </w:r>
      <w:r w:rsidR="0048502C" w:rsidRPr="00DF1977">
        <w:rPr>
          <w:b/>
          <w:u w:val="single"/>
        </w:rPr>
        <w:t xml:space="preserve">Box </w:t>
      </w:r>
      <w:r w:rsidR="00763AD2" w:rsidRPr="00DF1977">
        <w:rPr>
          <w:b/>
          <w:u w:val="single"/>
        </w:rPr>
        <w:t>11</w:t>
      </w:r>
      <w:r w:rsidR="00763AD2" w:rsidRPr="00DF1977">
        <w:t>.</w:t>
      </w:r>
      <w:r w:rsidR="00F83CF3" w:rsidRPr="00DF1977">
        <w:t xml:space="preserve"> Brister Uthyraren i denna förpliktelse ska </w:t>
      </w:r>
      <w:r w:rsidR="00B32436" w:rsidRPr="00DF1977">
        <w:t>Uthyraren anses vara i dröjsmål med leveransen.</w:t>
      </w:r>
      <w:r w:rsidR="004D0590" w:rsidRPr="00DF1977">
        <w:t xml:space="preserve"> Under Hyresperioden ska samtliga certifikat och andra tillstånd som kan krävas för Hyrestagarens användning vara för Hyrestagarens räkning.</w:t>
      </w:r>
    </w:p>
    <w:p w14:paraId="484F8458" w14:textId="40312D9F" w:rsidR="00C661F4" w:rsidRPr="00DF1977" w:rsidRDefault="00592DD5" w:rsidP="003A094D">
      <w:pPr>
        <w:pStyle w:val="Brdtextmedindrag"/>
        <w:numPr>
          <w:ilvl w:val="1"/>
          <w:numId w:val="20"/>
        </w:numPr>
        <w:ind w:left="567" w:hanging="567"/>
      </w:pPr>
      <w:r w:rsidRPr="00DF1977">
        <w:t xml:space="preserve">Om inte annat </w:t>
      </w:r>
      <w:r w:rsidR="00A505C4" w:rsidRPr="00DF1977">
        <w:t xml:space="preserve">skriftligen </w:t>
      </w:r>
      <w:r w:rsidRPr="00DF1977">
        <w:t>överenskommits,</w:t>
      </w:r>
      <w:r w:rsidR="006B6D81" w:rsidRPr="00DF1977">
        <w:t xml:space="preserve"> ska Fartyget </w:t>
      </w:r>
      <w:r w:rsidRPr="00DF1977">
        <w:t xml:space="preserve">vid </w:t>
      </w:r>
      <w:r w:rsidR="00A22F30" w:rsidRPr="00DF1977">
        <w:t>leverans</w:t>
      </w:r>
      <w:r w:rsidRPr="00DF1977">
        <w:t xml:space="preserve">tidpunkten </w:t>
      </w:r>
      <w:r w:rsidR="006B6D81" w:rsidRPr="00DF1977">
        <w:t xml:space="preserve">inte vara lastat med </w:t>
      </w:r>
      <w:r w:rsidR="004852D9" w:rsidRPr="00DF1977">
        <w:t>egendom</w:t>
      </w:r>
      <w:r w:rsidR="006B6D81" w:rsidRPr="00DF1977">
        <w:t xml:space="preserve"> som </w:t>
      </w:r>
      <w:r w:rsidR="00185D0D" w:rsidRPr="00DF1977">
        <w:t xml:space="preserve">tillhör tredjeman eller som </w:t>
      </w:r>
      <w:r w:rsidR="006B6D81" w:rsidRPr="00DF1977">
        <w:t>tredjeman</w:t>
      </w:r>
      <w:r w:rsidR="00185D0D" w:rsidRPr="00DF1977">
        <w:t xml:space="preserve"> annars</w:t>
      </w:r>
      <w:r w:rsidR="004852D9" w:rsidRPr="00DF1977">
        <w:t xml:space="preserve"> kan göra anspråk på</w:t>
      </w:r>
      <w:r w:rsidR="006B6D81" w:rsidRPr="00DF1977">
        <w:t>.</w:t>
      </w:r>
    </w:p>
    <w:p w14:paraId="497D6CFD" w14:textId="2A09B7D0" w:rsidR="00387260" w:rsidRPr="00DF1977" w:rsidRDefault="00387260" w:rsidP="003A094D">
      <w:pPr>
        <w:pStyle w:val="Brdtextmedindrag"/>
        <w:numPr>
          <w:ilvl w:val="1"/>
          <w:numId w:val="20"/>
        </w:numPr>
        <w:ind w:left="567" w:hanging="567"/>
      </w:pPr>
      <w:r w:rsidRPr="00DF1977">
        <w:t xml:space="preserve">Anmäler Uthyraren att Fartyget kommer </w:t>
      </w:r>
      <w:r w:rsidR="00204E48" w:rsidRPr="00DF1977">
        <w:t xml:space="preserve">att </w:t>
      </w:r>
      <w:r w:rsidR="009373FD" w:rsidRPr="00DF1977">
        <w:t>levereras</w:t>
      </w:r>
      <w:r w:rsidR="00204E48" w:rsidRPr="00DF1977">
        <w:t xml:space="preserve"> </w:t>
      </w:r>
      <w:r w:rsidR="00842DE7" w:rsidRPr="00DF1977">
        <w:t xml:space="preserve">efter det </w:t>
      </w:r>
      <w:r w:rsidR="00EA6653" w:rsidRPr="00DF1977">
        <w:t>sista leverans</w:t>
      </w:r>
      <w:r w:rsidR="00842DE7" w:rsidRPr="00DF1977">
        <w:t xml:space="preserve">datum som anges i </w:t>
      </w:r>
      <w:r w:rsidR="00842DE7" w:rsidRPr="00DF1977">
        <w:rPr>
          <w:b/>
          <w:u w:val="single"/>
        </w:rPr>
        <w:t xml:space="preserve">Box </w:t>
      </w:r>
      <w:r w:rsidR="00F62F94" w:rsidRPr="00DF1977">
        <w:rPr>
          <w:b/>
          <w:u w:val="single"/>
        </w:rPr>
        <w:t>9</w:t>
      </w:r>
      <w:r w:rsidR="00842DE7" w:rsidRPr="00DF1977">
        <w:t xml:space="preserve"> </w:t>
      </w:r>
      <w:r w:rsidRPr="00DF1977">
        <w:t xml:space="preserve">och uppger </w:t>
      </w:r>
      <w:r w:rsidR="0081410D" w:rsidRPr="00DF1977">
        <w:t>Uthyraren</w:t>
      </w:r>
      <w:r w:rsidRPr="00DF1977">
        <w:t xml:space="preserve"> när Fartyget kommer att vara klart att </w:t>
      </w:r>
      <w:r w:rsidR="009373FD" w:rsidRPr="00DF1977">
        <w:t>levereras</w:t>
      </w:r>
      <w:r w:rsidRPr="00DF1977">
        <w:t>, får Hyrestagaren häva Hyresavtalet om det sker inom</w:t>
      </w:r>
      <w:r w:rsidR="00842DE7" w:rsidRPr="00DF1977">
        <w:t xml:space="preserve"> 48 timmar</w:t>
      </w:r>
      <w:r w:rsidRPr="00DF1977">
        <w:t xml:space="preserve">. </w:t>
      </w:r>
      <w:r w:rsidR="002216F3" w:rsidRPr="00DF1977">
        <w:t xml:space="preserve">Motsvarande hävningsrätt ska då gälla från den </w:t>
      </w:r>
      <w:r w:rsidR="0081410D" w:rsidRPr="00DF1977">
        <w:t>nya</w:t>
      </w:r>
      <w:r w:rsidRPr="00DF1977">
        <w:t xml:space="preserve"> angivna </w:t>
      </w:r>
      <w:r w:rsidR="00AE4EE5" w:rsidRPr="00DF1977">
        <w:t>leverans</w:t>
      </w:r>
      <w:r w:rsidRPr="00DF1977">
        <w:t>tidpunkten</w:t>
      </w:r>
      <w:r w:rsidR="00662CFE" w:rsidRPr="00DF1977">
        <w:t>.</w:t>
      </w:r>
      <w:r w:rsidRPr="00DF1977">
        <w:t xml:space="preserve"> Om Fartyget i ett annat fall </w:t>
      </w:r>
      <w:r w:rsidR="009373FD" w:rsidRPr="00DF1977">
        <w:t>levereras</w:t>
      </w:r>
      <w:r w:rsidR="004D578E" w:rsidRPr="00DF1977">
        <w:t xml:space="preserve"> efter den nya angivna tidpunkten</w:t>
      </w:r>
      <w:r w:rsidRPr="00DF1977">
        <w:t xml:space="preserve"> har Hyrestagaren rätt att häva Hyresavtalet. </w:t>
      </w:r>
    </w:p>
    <w:p w14:paraId="6782A63F" w14:textId="500D1B78" w:rsidR="003F3599" w:rsidRPr="00DF1977" w:rsidRDefault="00387260" w:rsidP="003A094D">
      <w:pPr>
        <w:pStyle w:val="Brdtextmedindrag"/>
        <w:numPr>
          <w:ilvl w:val="1"/>
          <w:numId w:val="20"/>
        </w:numPr>
        <w:ind w:left="567" w:hanging="567"/>
      </w:pPr>
      <w:r w:rsidRPr="00DF1977">
        <w:t>Hyrestagaren har rätt till ersättning för</w:t>
      </w:r>
      <w:r w:rsidR="00204E48" w:rsidRPr="00DF1977">
        <w:t xml:space="preserve"> </w:t>
      </w:r>
      <w:r w:rsidR="008975FC" w:rsidRPr="00DF1977">
        <w:t xml:space="preserve">direkt </w:t>
      </w:r>
      <w:r w:rsidR="00204E48" w:rsidRPr="00DF1977">
        <w:t>skada eller</w:t>
      </w:r>
      <w:r w:rsidRPr="00DF1977">
        <w:t xml:space="preserve"> </w:t>
      </w:r>
      <w:r w:rsidR="003F1DA0" w:rsidRPr="00DF1977">
        <w:t xml:space="preserve">direkt </w:t>
      </w:r>
      <w:r w:rsidRPr="00DF1977">
        <w:t>förlust till fö</w:t>
      </w:r>
      <w:r w:rsidR="003A6C30" w:rsidRPr="00DF1977">
        <w:t xml:space="preserve">ljd av </w:t>
      </w:r>
      <w:r w:rsidR="002C392A" w:rsidRPr="00DF1977">
        <w:t xml:space="preserve">Uthyrarens </w:t>
      </w:r>
      <w:r w:rsidR="003A6C30" w:rsidRPr="00DF1977">
        <w:t>dröjsmål</w:t>
      </w:r>
      <w:r w:rsidR="00107278" w:rsidRPr="00DF1977">
        <w:t xml:space="preserve"> med leverans</w:t>
      </w:r>
      <w:r w:rsidRPr="00DF1977">
        <w:t>. Om Uthy</w:t>
      </w:r>
      <w:r w:rsidR="00244D39" w:rsidRPr="00DF1977">
        <w:t>raren</w:t>
      </w:r>
      <w:r w:rsidRPr="00DF1977">
        <w:t xml:space="preserve"> visar att dröjsmålet inte beror på fel eller försummelse av </w:t>
      </w:r>
      <w:r w:rsidR="00244D39" w:rsidRPr="00DF1977">
        <w:t>Uthyraren</w:t>
      </w:r>
      <w:r w:rsidRPr="00DF1977">
        <w:t xml:space="preserve"> själv eller någon som </w:t>
      </w:r>
      <w:r w:rsidR="00244D39" w:rsidRPr="00DF1977">
        <w:t>Uthyraren</w:t>
      </w:r>
      <w:r w:rsidRPr="00DF1977">
        <w:t xml:space="preserve"> svarar för, föreligger inte rätt till sådan ersättning. </w:t>
      </w:r>
    </w:p>
    <w:p w14:paraId="56B8D9B9" w14:textId="0837FD6F" w:rsidR="003F3599" w:rsidRPr="00DF1977" w:rsidRDefault="002552B7" w:rsidP="003A094D">
      <w:pPr>
        <w:pStyle w:val="Brdtextmedindrag"/>
        <w:numPr>
          <w:ilvl w:val="1"/>
          <w:numId w:val="20"/>
        </w:numPr>
        <w:ind w:left="567" w:hanging="567"/>
      </w:pPr>
      <w:r w:rsidRPr="00DF1977">
        <w:t xml:space="preserve">Hyrestagaren har också rätt till ersättning för </w:t>
      </w:r>
      <w:r w:rsidR="002320C8" w:rsidRPr="00DF1977">
        <w:t xml:space="preserve">direkt </w:t>
      </w:r>
      <w:r w:rsidRPr="00DF1977">
        <w:t xml:space="preserve">skada eller </w:t>
      </w:r>
      <w:r w:rsidR="003F1DA0" w:rsidRPr="00DF1977">
        <w:t xml:space="preserve">direkt </w:t>
      </w:r>
      <w:r w:rsidRPr="00DF1977">
        <w:t>förlust till följd av att Fartyget</w:t>
      </w:r>
      <w:r w:rsidR="00486059" w:rsidRPr="00DF1977">
        <w:t xml:space="preserve"> med dess inventarier och utrustning </w:t>
      </w:r>
      <w:r w:rsidRPr="00DF1977">
        <w:t xml:space="preserve">vid </w:t>
      </w:r>
      <w:r w:rsidR="001F4579" w:rsidRPr="00DF1977">
        <w:t xml:space="preserve">leveranstillfället </w:t>
      </w:r>
      <w:r w:rsidRPr="00DF1977">
        <w:t>saknade en egenskap</w:t>
      </w:r>
      <w:r w:rsidR="003C7174" w:rsidRPr="00DF1977">
        <w:t xml:space="preserve"> som antecknats i ett gemensamt besiktningsprotokoll </w:t>
      </w:r>
      <w:r w:rsidR="000756CA" w:rsidRPr="00DF1977">
        <w:t>eller</w:t>
      </w:r>
      <w:r w:rsidRPr="00DF1977">
        <w:t xml:space="preserve"> som </w:t>
      </w:r>
      <w:r w:rsidR="00A505C4" w:rsidRPr="00DF1977">
        <w:t xml:space="preserve">annars </w:t>
      </w:r>
      <w:r w:rsidRPr="00DF1977">
        <w:t>kan anses tillförsäkrad.</w:t>
      </w:r>
    </w:p>
    <w:p w14:paraId="0C856BCC" w14:textId="77777777" w:rsidR="002552B7" w:rsidRPr="00DF1977" w:rsidRDefault="002552B7" w:rsidP="003A094D">
      <w:pPr>
        <w:pStyle w:val="Brdtextmedindrag"/>
        <w:numPr>
          <w:ilvl w:val="1"/>
          <w:numId w:val="20"/>
        </w:numPr>
        <w:ind w:left="567" w:hanging="567"/>
      </w:pPr>
      <w:r w:rsidRPr="00DF1977">
        <w:t xml:space="preserve">Fartyget ska åtföljas av sådan nödvändig dokumentation vid </w:t>
      </w:r>
      <w:r w:rsidR="00A22F30" w:rsidRPr="00DF1977">
        <w:t>leverans</w:t>
      </w:r>
      <w:r w:rsidRPr="00DF1977">
        <w:t>tidpunkten som krävs enligt gällande rätt eller som annars kan vara av betydelse för Hyresavtalets fullgörande.</w:t>
      </w:r>
    </w:p>
    <w:p w14:paraId="0F18C8D5" w14:textId="15605253" w:rsidR="00E52D63" w:rsidRPr="00DF1977" w:rsidRDefault="00E52D63" w:rsidP="00DF1977">
      <w:pPr>
        <w:pStyle w:val="Rubrik1"/>
      </w:pPr>
      <w:r w:rsidRPr="00DF1977">
        <w:t>Återlämnande av Fartyget</w:t>
      </w:r>
    </w:p>
    <w:p w14:paraId="790804D0" w14:textId="167AE4AE" w:rsidR="00E52D63" w:rsidRPr="00DF1977" w:rsidRDefault="00E52D63" w:rsidP="003A094D">
      <w:pPr>
        <w:pStyle w:val="Brdtextmedindrag"/>
        <w:numPr>
          <w:ilvl w:val="1"/>
          <w:numId w:val="20"/>
        </w:numPr>
        <w:ind w:left="567" w:hanging="567"/>
      </w:pPr>
      <w:r w:rsidRPr="00DF1977">
        <w:t xml:space="preserve">Fartyget ska vid Hyresavtalets upphörande återlämnas av Hyrestagaren och mottas av Uthyraren vid den tid och plats som angivits i </w:t>
      </w:r>
      <w:r w:rsidRPr="00DF1977">
        <w:rPr>
          <w:b/>
          <w:u w:val="single"/>
        </w:rPr>
        <w:t>Box 10</w:t>
      </w:r>
      <w:r w:rsidRPr="00DF1977">
        <w:t>.</w:t>
      </w:r>
    </w:p>
    <w:p w14:paraId="74F9C96A" w14:textId="5B625511" w:rsidR="00E52D63" w:rsidRPr="00DF1977" w:rsidRDefault="00E52D63" w:rsidP="003A094D">
      <w:pPr>
        <w:pStyle w:val="Brdtextmedindrag"/>
        <w:numPr>
          <w:ilvl w:val="1"/>
          <w:numId w:val="20"/>
        </w:numPr>
        <w:ind w:left="567" w:hanging="567"/>
      </w:pPr>
      <w:r w:rsidRPr="00DF1977">
        <w:t xml:space="preserve">Hyrestagaren ska skriftligen underrätta Uthyraren om att Fartyget kan återlämnas i enlighet med vad som angivits i Hyresavtalet senast det antal dagar före avtalad återlämnandetidpunkt som angivits i </w:t>
      </w:r>
      <w:r w:rsidRPr="00DF1977">
        <w:rPr>
          <w:b/>
          <w:u w:val="single"/>
        </w:rPr>
        <w:t>Box 12</w:t>
      </w:r>
      <w:r w:rsidRPr="00DF1977">
        <w:t>. Fartyget anses vara återlämnat från Hyrestagaren till Uthyraren i samband med att särskilt upprättat återlämnandeprotokoll undertecknats av Uthyraren vari framgår att Uthyraren tagit över risken för Fartyget.</w:t>
      </w:r>
    </w:p>
    <w:p w14:paraId="76B8E2A8" w14:textId="3F865DE6" w:rsidR="00E52D63" w:rsidRPr="00DF1977" w:rsidRDefault="00E52D63" w:rsidP="003A094D">
      <w:pPr>
        <w:pStyle w:val="Brdtextmedindrag"/>
        <w:numPr>
          <w:ilvl w:val="1"/>
          <w:numId w:val="20"/>
        </w:numPr>
        <w:ind w:left="567" w:hanging="567"/>
      </w:pPr>
      <w:r w:rsidRPr="00DF1977">
        <w:t>Hyrestagaren ska återlämna Fartyget och de inventarier samt den utrustning, som enligt särskild upprättad bilaga till Hyresavtalet ska finnas på Fartyget, vårdat, rengjort och återlämnas i ett skick som motsvarar samma standard och funktion som vid leveransen av Fartyget med undantag för normalt slitage samt vara upptage</w:t>
      </w:r>
      <w:r w:rsidR="00645A3A" w:rsidRPr="00DF1977">
        <w:t>t</w:t>
      </w:r>
      <w:r w:rsidRPr="00DF1977">
        <w:t xml:space="preserve"> i samma klassificeringssällskap och </w:t>
      </w:r>
      <w:r w:rsidR="00565200" w:rsidRPr="00DF1977">
        <w:t xml:space="preserve">ha den </w:t>
      </w:r>
      <w:r w:rsidRPr="00DF1977">
        <w:t xml:space="preserve">flagg som anges i </w:t>
      </w:r>
      <w:r w:rsidRPr="00DF1977">
        <w:rPr>
          <w:b/>
          <w:u w:val="single"/>
        </w:rPr>
        <w:t>Box 1</w:t>
      </w:r>
      <w:r w:rsidRPr="00DF1977">
        <w:t>.</w:t>
      </w:r>
    </w:p>
    <w:p w14:paraId="75F64281" w14:textId="08626A01" w:rsidR="00E52D63" w:rsidRPr="00DF1977" w:rsidRDefault="00E52D63" w:rsidP="003A094D">
      <w:pPr>
        <w:pStyle w:val="Brdtextmedindrag"/>
        <w:numPr>
          <w:ilvl w:val="1"/>
          <w:numId w:val="20"/>
        </w:numPr>
        <w:ind w:left="567" w:hanging="567"/>
      </w:pPr>
      <w:r w:rsidRPr="00DF1977">
        <w:t xml:space="preserve">I det fall Uthyraren vägrar återta besittning över Fartyget ska återlämnandet anses fullbordat om Hyrestagaren uppfyllt </w:t>
      </w:r>
      <w:r w:rsidR="009A2964" w:rsidRPr="00DF1977">
        <w:t>samtliga</w:t>
      </w:r>
      <w:r w:rsidRPr="00DF1977">
        <w:t xml:space="preserve"> förpliktelser enligt Hyresavtalet och Fartyget ligger förtöjt på den plats för återlämnande som angivits i </w:t>
      </w:r>
      <w:r w:rsidRPr="00DF1977">
        <w:rPr>
          <w:b/>
          <w:u w:val="single"/>
        </w:rPr>
        <w:t>Box 10</w:t>
      </w:r>
      <w:r w:rsidRPr="00DF1977">
        <w:t xml:space="preserve"> på ett inom branschen vedertaget sätt.</w:t>
      </w:r>
    </w:p>
    <w:p w14:paraId="6CF33755" w14:textId="5F743AEC" w:rsidR="00AF4182" w:rsidRPr="00DF1977" w:rsidRDefault="00E52D63" w:rsidP="003A094D">
      <w:pPr>
        <w:pStyle w:val="Brdtextmedindrag"/>
        <w:numPr>
          <w:ilvl w:val="1"/>
          <w:numId w:val="20"/>
        </w:numPr>
        <w:ind w:left="567" w:hanging="567"/>
      </w:pPr>
      <w:r w:rsidRPr="00DF1977">
        <w:lastRenderedPageBreak/>
        <w:t xml:space="preserve">Om Hyrestagaren levererar Fartyget efter det datum som anges i </w:t>
      </w:r>
      <w:r w:rsidRPr="00DF1977">
        <w:rPr>
          <w:b/>
          <w:u w:val="single"/>
        </w:rPr>
        <w:t>Box 10</w:t>
      </w:r>
      <w:r w:rsidRPr="00DF1977">
        <w:t xml:space="preserve"> ska ersättning utgå enligt </w:t>
      </w:r>
      <w:r w:rsidRPr="00DF1977">
        <w:rPr>
          <w:b/>
          <w:u w:val="single"/>
        </w:rPr>
        <w:t>Box 15</w:t>
      </w:r>
      <w:r w:rsidRPr="00DF1977">
        <w:t xml:space="preserve"> plus </w:t>
      </w:r>
      <w:r w:rsidR="00565200" w:rsidRPr="00DF1977">
        <w:t>tio (</w:t>
      </w:r>
      <w:r w:rsidRPr="00DF1977">
        <w:t>10</w:t>
      </w:r>
      <w:r w:rsidR="00565200" w:rsidRPr="00DF1977">
        <w:t>)</w:t>
      </w:r>
      <w:r w:rsidRPr="00DF1977">
        <w:t xml:space="preserve"> </w:t>
      </w:r>
      <w:r w:rsidR="00457E07" w:rsidRPr="00DF1977">
        <w:t>procent</w:t>
      </w:r>
      <w:r w:rsidRPr="00DF1977">
        <w:t xml:space="preserve"> av Hyresersättningen per dag </w:t>
      </w:r>
      <w:r w:rsidR="00457E07" w:rsidRPr="00DF1977">
        <w:t>(</w:t>
      </w:r>
      <w:r w:rsidRPr="00DF1977">
        <w:t>pro rata</w:t>
      </w:r>
      <w:r w:rsidR="00457E07" w:rsidRPr="00DF1977">
        <w:t>)</w:t>
      </w:r>
      <w:r w:rsidRPr="00DF1977">
        <w:t xml:space="preserve"> eller vid tiden rådande marknadshyra, varav den högre hyran ska gälla.</w:t>
      </w:r>
    </w:p>
    <w:p w14:paraId="499EA952" w14:textId="6F31FDA7" w:rsidR="00E52D63" w:rsidRPr="00DF1977" w:rsidRDefault="00E52D63" w:rsidP="003A094D">
      <w:pPr>
        <w:pStyle w:val="Brdtextmedindrag"/>
        <w:numPr>
          <w:ilvl w:val="1"/>
          <w:numId w:val="20"/>
        </w:numPr>
        <w:ind w:left="567" w:hanging="567"/>
      </w:pPr>
      <w:r w:rsidRPr="00DF1977">
        <w:t xml:space="preserve">Om Uthyraren har försatts i konkurs ska Uthyrarens konkursbo uppfylla de förpliktelser som Uthyraren har enligt </w:t>
      </w:r>
      <w:r w:rsidR="00873D20" w:rsidRPr="00DF1977">
        <w:t>Hyresavtalet</w:t>
      </w:r>
      <w:r w:rsidR="00AF131C" w:rsidRPr="00DF1977">
        <w:t xml:space="preserve"> </w:t>
      </w:r>
      <w:r w:rsidRPr="00DF1977">
        <w:t xml:space="preserve">och motta Fartyget i samband med Hyrestagarens återlämnande. </w:t>
      </w:r>
    </w:p>
    <w:p w14:paraId="35DBD9A5" w14:textId="22AF1C38" w:rsidR="00C226BF" w:rsidRPr="00DF1977" w:rsidRDefault="00C226BF" w:rsidP="00DF1977">
      <w:pPr>
        <w:pStyle w:val="Rubrik1"/>
      </w:pPr>
      <w:r w:rsidRPr="00DF1977">
        <w:t>Besiktning och besiktningsprotokoll</w:t>
      </w:r>
    </w:p>
    <w:p w14:paraId="08EBEF8F" w14:textId="1DDAA367" w:rsidR="00C226BF" w:rsidRPr="00DF1977" w:rsidRDefault="00C226BF" w:rsidP="003A094D">
      <w:pPr>
        <w:pStyle w:val="Brdtextmedindrag"/>
        <w:numPr>
          <w:ilvl w:val="1"/>
          <w:numId w:val="20"/>
        </w:numPr>
        <w:ind w:left="567" w:hanging="567"/>
      </w:pPr>
      <w:r w:rsidRPr="00DF1977">
        <w:t>Vid leverans och återlämnande ska Parterna gemensamt besiktiga Fartyget med dess inventarier och utrustning. Detta gäller även då Hyresavtalet har hävts eller annars upphört före Hyresperiodens slut.</w:t>
      </w:r>
    </w:p>
    <w:p w14:paraId="0AA1B9AF" w14:textId="4B501737" w:rsidR="00C226BF" w:rsidRPr="00DF1977" w:rsidRDefault="00C226BF" w:rsidP="003A094D">
      <w:pPr>
        <w:pStyle w:val="Brdtextmedindrag"/>
        <w:numPr>
          <w:ilvl w:val="1"/>
          <w:numId w:val="20"/>
        </w:numPr>
        <w:ind w:left="567" w:hanging="567"/>
      </w:pPr>
      <w:r w:rsidRPr="00DF1977">
        <w:t>Vid respektive besiktning ska vardera Part utse samt be</w:t>
      </w:r>
      <w:r w:rsidR="00D71CA1" w:rsidRPr="00DF1977">
        <w:t>kosta</w:t>
      </w:r>
      <w:r w:rsidRPr="00DF1977">
        <w:t xml:space="preserve"> var sin </w:t>
      </w:r>
      <w:r w:rsidR="0097162A" w:rsidRPr="00DF1977">
        <w:t xml:space="preserve">representant </w:t>
      </w:r>
      <w:r w:rsidRPr="00DF1977">
        <w:t xml:space="preserve">i syfte att skriftligen avgöra </w:t>
      </w:r>
      <w:r w:rsidR="00640E90" w:rsidRPr="00DF1977">
        <w:t>Fartygets</w:t>
      </w:r>
      <w:r w:rsidR="005D3B0A" w:rsidRPr="00DF1977">
        <w:t xml:space="preserve"> </w:t>
      </w:r>
      <w:r w:rsidR="00640E90" w:rsidRPr="00DF1977">
        <w:t>skick</w:t>
      </w:r>
      <w:r w:rsidR="00A44542" w:rsidRPr="00DF1977">
        <w:t xml:space="preserve"> </w:t>
      </w:r>
      <w:r w:rsidR="0097162A" w:rsidRPr="00DF1977">
        <w:t xml:space="preserve">vilket </w:t>
      </w:r>
      <w:r w:rsidR="00A44542" w:rsidRPr="00DF1977">
        <w:t>ska</w:t>
      </w:r>
      <w:r w:rsidRPr="00DF1977">
        <w:t xml:space="preserve"> antecknas i ett gemensamt besiktningsprotokoll. Protokollet ska utgöra ett bevis om Fartygets och utrustningens skick, om annat inte visas.</w:t>
      </w:r>
    </w:p>
    <w:p w14:paraId="071DC54F" w14:textId="4324E166" w:rsidR="00C226BF" w:rsidRPr="00DF1977" w:rsidRDefault="00C226BF" w:rsidP="003A094D">
      <w:pPr>
        <w:pStyle w:val="Brdtextmedindrag"/>
        <w:numPr>
          <w:ilvl w:val="1"/>
          <w:numId w:val="20"/>
        </w:numPr>
        <w:ind w:left="567" w:hanging="567"/>
      </w:pPr>
      <w:r w:rsidRPr="00DF1977">
        <w:t xml:space="preserve">Kan </w:t>
      </w:r>
      <w:r w:rsidR="00B1301D" w:rsidRPr="00DF1977">
        <w:t xml:space="preserve">Parternas representanter </w:t>
      </w:r>
      <w:r w:rsidRPr="00DF1977">
        <w:t xml:space="preserve">inte enas om Fartygets skick eller om innehållet i besiktningsprotokollet ska de gemensamt utse en </w:t>
      </w:r>
      <w:r w:rsidR="00FE2B9F" w:rsidRPr="00DF1977">
        <w:t>oberoende</w:t>
      </w:r>
      <w:r w:rsidRPr="00DF1977">
        <w:t xml:space="preserve"> besiktningsman vars utlåtande ska vara bindande mellan Parterna. </w:t>
      </w:r>
    </w:p>
    <w:p w14:paraId="2424D531" w14:textId="455CAD3B" w:rsidR="00C226BF" w:rsidRPr="00DF1977" w:rsidRDefault="00C226BF" w:rsidP="003A094D">
      <w:pPr>
        <w:pStyle w:val="Brdtextmedindrag"/>
        <w:numPr>
          <w:ilvl w:val="1"/>
          <w:numId w:val="20"/>
        </w:numPr>
        <w:ind w:left="567" w:hanging="567"/>
      </w:pPr>
      <w:r w:rsidRPr="00DF1977">
        <w:t>Part har på egen bekostnad rätt att med dykare bottenbesiktiga Fartyget vid både leveransen och återlämnande. Vad som framkommit vid bottenbesiktning ska ta</w:t>
      </w:r>
      <w:r w:rsidR="00AC1E4D" w:rsidRPr="00DF1977">
        <w:t>s upp i besiktningsprotokollet.</w:t>
      </w:r>
    </w:p>
    <w:p w14:paraId="6CEABAE3" w14:textId="734F3948" w:rsidR="00B1301D" w:rsidRPr="00DF1977" w:rsidRDefault="00C226BF" w:rsidP="003A094D">
      <w:pPr>
        <w:pStyle w:val="Brdtextmedindrag"/>
        <w:numPr>
          <w:ilvl w:val="1"/>
          <w:numId w:val="20"/>
        </w:numPr>
        <w:ind w:left="567" w:hanging="567"/>
      </w:pPr>
      <w:r w:rsidRPr="00DF1977">
        <w:t xml:space="preserve">Uthyraren har rätt att </w:t>
      </w:r>
      <w:r w:rsidR="00D71CA1" w:rsidRPr="00DF1977">
        <w:t xml:space="preserve">under Hyresperioden </w:t>
      </w:r>
      <w:r w:rsidRPr="00DF1977">
        <w:t xml:space="preserve">på egen bekostnad besiktiga Fartyget, dess inventarier och utrustning samt loggböcker och andra handlingar relaterade till fartygsdriften. Sådan besiktning ska skriftligen föranmälas till Hyrestagaren senast </w:t>
      </w:r>
      <w:r w:rsidR="004340DF" w:rsidRPr="00DF1977">
        <w:t>tio (</w:t>
      </w:r>
      <w:r w:rsidRPr="00DF1977">
        <w:t>10</w:t>
      </w:r>
      <w:r w:rsidR="004340DF" w:rsidRPr="00DF1977">
        <w:t>)</w:t>
      </w:r>
      <w:r w:rsidRPr="00DF1977">
        <w:t xml:space="preserve"> dagar innan önskad tidpunkt för besiktning. Hyrestagaren har endast rätt att neka sådan besiktning om den skulle leda till olägenhet eller extra kostnader för Hyrestagaren. Hyrestagaren ska i sådant fall medverka till att ny tidpunkt för besiktning kan bestämmas.</w:t>
      </w:r>
    </w:p>
    <w:p w14:paraId="097706A2" w14:textId="0CD27CFE" w:rsidR="000756CA" w:rsidRPr="00DF1977" w:rsidRDefault="00B1301D" w:rsidP="003A094D">
      <w:pPr>
        <w:pStyle w:val="Brdtextmedindrag"/>
        <w:numPr>
          <w:ilvl w:val="1"/>
          <w:numId w:val="20"/>
        </w:numPr>
        <w:ind w:left="567" w:hanging="567"/>
      </w:pPr>
      <w:r w:rsidRPr="00DF1977">
        <w:t>Vid leverans ska Uthyraren stå för samtliga kostnader för Fartyget som är relaterade till besiktningen</w:t>
      </w:r>
      <w:r w:rsidR="00BE7307" w:rsidRPr="00DF1977">
        <w:t>.</w:t>
      </w:r>
      <w:r w:rsidR="00080E83" w:rsidRPr="00DF1977">
        <w:t xml:space="preserve"> </w:t>
      </w:r>
    </w:p>
    <w:p w14:paraId="36462B40" w14:textId="77777777" w:rsidR="00B1301D" w:rsidRPr="00DF1977" w:rsidRDefault="00B1301D" w:rsidP="003A094D">
      <w:pPr>
        <w:pStyle w:val="Brdtextmedindrag"/>
        <w:numPr>
          <w:ilvl w:val="1"/>
          <w:numId w:val="20"/>
        </w:numPr>
        <w:ind w:left="567" w:hanging="567"/>
      </w:pPr>
      <w:r w:rsidRPr="00DF1977">
        <w:t xml:space="preserve">Vid återlämnandet ska Hyrestagaren stå för samtliga kostnader för </w:t>
      </w:r>
      <w:r w:rsidR="00F6603B" w:rsidRPr="00DF1977">
        <w:t>Fartyget</w:t>
      </w:r>
      <w:r w:rsidRPr="00DF1977">
        <w:t xml:space="preserve"> som är relaterade till besiktningen.</w:t>
      </w:r>
    </w:p>
    <w:p w14:paraId="46165C90" w14:textId="2DE11166" w:rsidR="008C1CAC" w:rsidRPr="00DF1977" w:rsidRDefault="008C1CAC" w:rsidP="00DF1977">
      <w:pPr>
        <w:pStyle w:val="Rubrik1"/>
      </w:pPr>
      <w:r w:rsidRPr="00DF1977">
        <w:t xml:space="preserve">Inventarier, </w:t>
      </w:r>
      <w:r w:rsidR="002D4B66" w:rsidRPr="00DF1977">
        <w:t>drivmedel</w:t>
      </w:r>
      <w:r w:rsidRPr="00DF1977">
        <w:t xml:space="preserve"> och förbrukningsvaror</w:t>
      </w:r>
    </w:p>
    <w:p w14:paraId="40D5D6AB" w14:textId="7FA1E87D" w:rsidR="00E17375" w:rsidRPr="00DF1977" w:rsidRDefault="008C1CAC" w:rsidP="003A094D">
      <w:pPr>
        <w:pStyle w:val="Brdtextmedindrag"/>
        <w:numPr>
          <w:ilvl w:val="1"/>
          <w:numId w:val="20"/>
        </w:numPr>
        <w:ind w:left="567" w:hanging="567"/>
      </w:pPr>
      <w:r w:rsidRPr="00DF1977">
        <w:t xml:space="preserve">En inventarielista, över Fartygets fullständiga </w:t>
      </w:r>
      <w:r w:rsidR="003A6C30" w:rsidRPr="00DF1977">
        <w:t>inventarier</w:t>
      </w:r>
      <w:r w:rsidR="00C226BF" w:rsidRPr="00DF1977">
        <w:t xml:space="preserve">, </w:t>
      </w:r>
      <w:r w:rsidR="003A6C30" w:rsidRPr="00DF1977">
        <w:t>utrustning</w:t>
      </w:r>
      <w:r w:rsidR="00D351F3" w:rsidRPr="00DF1977">
        <w:t xml:space="preserve">, </w:t>
      </w:r>
      <w:r w:rsidR="00501066" w:rsidRPr="00DF1977">
        <w:t>drivmedel samt smör</w:t>
      </w:r>
      <w:r w:rsidR="00457E07" w:rsidRPr="00DF1977">
        <w:t>j</w:t>
      </w:r>
      <w:r w:rsidR="00501066" w:rsidRPr="00DF1977">
        <w:t xml:space="preserve">olja </w:t>
      </w:r>
      <w:r w:rsidRPr="00DF1977">
        <w:t xml:space="preserve">ska upprättas av Uthyraren tillsammans med Hyrestagaren vid såväl </w:t>
      </w:r>
      <w:r w:rsidR="00A22F30" w:rsidRPr="00DF1977">
        <w:t>leverans</w:t>
      </w:r>
      <w:r w:rsidR="009373FD" w:rsidRPr="00DF1977">
        <w:t>en</w:t>
      </w:r>
      <w:r w:rsidRPr="00DF1977">
        <w:t xml:space="preserve"> </w:t>
      </w:r>
      <w:r w:rsidR="009373FD" w:rsidRPr="00DF1977">
        <w:t>som</w:t>
      </w:r>
      <w:r w:rsidRPr="00DF1977">
        <w:t xml:space="preserve"> </w:t>
      </w:r>
      <w:r w:rsidR="00501066" w:rsidRPr="00DF1977">
        <w:t xml:space="preserve">vid </w:t>
      </w:r>
      <w:r w:rsidRPr="00DF1977">
        <w:t>återlämnande</w:t>
      </w:r>
      <w:r w:rsidR="009373FD" w:rsidRPr="00DF1977">
        <w:t>t</w:t>
      </w:r>
      <w:r w:rsidRPr="00DF1977">
        <w:t xml:space="preserve"> av Fartyget.</w:t>
      </w:r>
    </w:p>
    <w:p w14:paraId="66992C1F" w14:textId="77777777" w:rsidR="008C1CAC" w:rsidRPr="00DF1977" w:rsidRDefault="00C74A7E" w:rsidP="003A094D">
      <w:pPr>
        <w:pStyle w:val="Brdtextmedindrag"/>
        <w:numPr>
          <w:ilvl w:val="1"/>
          <w:numId w:val="20"/>
        </w:numPr>
        <w:ind w:left="567" w:hanging="567"/>
      </w:pPr>
      <w:r w:rsidRPr="00DF1977">
        <w:t>Hyrestagaren ska</w:t>
      </w:r>
      <w:r w:rsidR="0032662C" w:rsidRPr="00DF1977">
        <w:t xml:space="preserve">, om inte annat </w:t>
      </w:r>
      <w:r w:rsidR="00A505C4" w:rsidRPr="00DF1977">
        <w:t xml:space="preserve">skriftligen </w:t>
      </w:r>
      <w:r w:rsidR="0032662C" w:rsidRPr="00DF1977">
        <w:t>överenskommits,</w:t>
      </w:r>
      <w:r w:rsidRPr="00DF1977">
        <w:t xml:space="preserve"> vid återlämnandet </w:t>
      </w:r>
      <w:r w:rsidR="00AC74D3" w:rsidRPr="00DF1977">
        <w:t>överlämna Fartyget med minst samma nivå</w:t>
      </w:r>
      <w:r w:rsidR="003148F4" w:rsidRPr="00DF1977">
        <w:t>er</w:t>
      </w:r>
      <w:r w:rsidR="00AC74D3" w:rsidRPr="00DF1977">
        <w:t xml:space="preserve"> i drivmedelstankarna</w:t>
      </w:r>
      <w:r w:rsidR="00963D57" w:rsidRPr="00DF1977">
        <w:t xml:space="preserve"> samt smörjoljetankarna</w:t>
      </w:r>
      <w:r w:rsidR="00AC74D3" w:rsidRPr="00DF1977">
        <w:t xml:space="preserve"> som</w:t>
      </w:r>
      <w:r w:rsidR="00963D57" w:rsidRPr="00DF1977">
        <w:t xml:space="preserve"> vid leveransen</w:t>
      </w:r>
      <w:r w:rsidR="00AC74D3" w:rsidRPr="00DF1977">
        <w:t xml:space="preserve">. </w:t>
      </w:r>
      <w:r w:rsidR="002D4B66" w:rsidRPr="00DF1977">
        <w:t xml:space="preserve">Drivmedlet </w:t>
      </w:r>
      <w:r w:rsidR="00963D57" w:rsidRPr="00DF1977">
        <w:t xml:space="preserve">och smörjoljan </w:t>
      </w:r>
      <w:r w:rsidR="002D4B66" w:rsidRPr="00DF1977">
        <w:t>ska vid återlämnandet upprätthålla samma kvalitet</w:t>
      </w:r>
      <w:r w:rsidR="003148F4" w:rsidRPr="00DF1977">
        <w:t xml:space="preserve"> i enlighet med av Uthyraren angivna bränslespecifikationer</w:t>
      </w:r>
      <w:r w:rsidR="002D4B66" w:rsidRPr="00DF1977">
        <w:t xml:space="preserve">. </w:t>
      </w:r>
      <w:r w:rsidR="00AC74D3" w:rsidRPr="00DF1977">
        <w:t xml:space="preserve">För överskott av drivmedel, i jämförelse med </w:t>
      </w:r>
      <w:r w:rsidR="00963D57" w:rsidRPr="00DF1977">
        <w:t xml:space="preserve">de nivåer som </w:t>
      </w:r>
      <w:r w:rsidR="003148F4" w:rsidRPr="00DF1977">
        <w:t>angetts i inventarielistan vid leveransen</w:t>
      </w:r>
      <w:r w:rsidR="00AC74D3" w:rsidRPr="00DF1977">
        <w:t>, ska Uthyrare</w:t>
      </w:r>
      <w:r w:rsidR="0032662C" w:rsidRPr="00DF1977">
        <w:t xml:space="preserve">n ersätta Hyrestagarens </w:t>
      </w:r>
      <w:r w:rsidR="009B10E8" w:rsidRPr="00DF1977">
        <w:t xml:space="preserve">faktiska </w:t>
      </w:r>
      <w:r w:rsidR="00296F24" w:rsidRPr="00DF1977">
        <w:t>drivmedels</w:t>
      </w:r>
      <w:r w:rsidR="0032662C" w:rsidRPr="00DF1977">
        <w:t>kostnader i proportion till överskottets storlek.</w:t>
      </w:r>
      <w:r w:rsidR="003148F4" w:rsidRPr="00DF1977">
        <w:t xml:space="preserve"> För underskott av drivmedel, i jämförelse med de nivåer som angetts i inventarielistan vid leveransen, ska Hyrestagaren ersätta Uthyraren faktiska </w:t>
      </w:r>
      <w:r w:rsidR="00296F24" w:rsidRPr="00DF1977">
        <w:t>drivmedels</w:t>
      </w:r>
      <w:r w:rsidR="003148F4" w:rsidRPr="00DF1977">
        <w:t>kostnader i proportion till underskottets storlek.</w:t>
      </w:r>
    </w:p>
    <w:p w14:paraId="0186C04D" w14:textId="236CE84B" w:rsidR="00C40955" w:rsidRPr="00DF1977" w:rsidRDefault="006F03CE" w:rsidP="00DF1977">
      <w:pPr>
        <w:pStyle w:val="Rubrik1"/>
      </w:pPr>
      <w:r w:rsidRPr="00DF1977">
        <w:lastRenderedPageBreak/>
        <w:t>Skador och f</w:t>
      </w:r>
      <w:r w:rsidR="00C40955" w:rsidRPr="00DF1977">
        <w:t>örsäkring</w:t>
      </w:r>
    </w:p>
    <w:p w14:paraId="23472917" w14:textId="4C516F63" w:rsidR="00F6249B" w:rsidRPr="00DF1977" w:rsidRDefault="00F6249B" w:rsidP="003A094D">
      <w:pPr>
        <w:pStyle w:val="Brdtextmedindrag"/>
        <w:numPr>
          <w:ilvl w:val="1"/>
          <w:numId w:val="20"/>
        </w:numPr>
        <w:ind w:left="567" w:hanging="567"/>
      </w:pPr>
      <w:r w:rsidRPr="00DF1977">
        <w:t>Uthyraren ska tillse att Fartyget omfattas av lagstadgad och sedvanlig försäkring som täcker tidsperioden omedelbart före leveranstidpunkten respektive omedelbart efter återlämnandetidpunkten.</w:t>
      </w:r>
    </w:p>
    <w:p w14:paraId="7B6A0C3B" w14:textId="6E50344E" w:rsidR="00387260" w:rsidRPr="00DF1977" w:rsidRDefault="006F03CE" w:rsidP="003A094D">
      <w:pPr>
        <w:pStyle w:val="Brdtextmedindrag"/>
        <w:numPr>
          <w:ilvl w:val="1"/>
          <w:numId w:val="20"/>
        </w:numPr>
        <w:ind w:left="567" w:hanging="567"/>
      </w:pPr>
      <w:r w:rsidRPr="00DF1977">
        <w:t xml:space="preserve">Om </w:t>
      </w:r>
      <w:r w:rsidR="003A6C30" w:rsidRPr="00DF1977">
        <w:t>Fartyget</w:t>
      </w:r>
      <w:r w:rsidR="00486059" w:rsidRPr="00DF1977">
        <w:t xml:space="preserve"> med dess inventarier och utrustning </w:t>
      </w:r>
      <w:r w:rsidRPr="00DF1977">
        <w:t xml:space="preserve">skadas under Hyresperioden </w:t>
      </w:r>
      <w:r w:rsidR="00DB386B" w:rsidRPr="00DF1977">
        <w:t>ska Hyrestagaren underrätta</w:t>
      </w:r>
      <w:r w:rsidRPr="00DF1977">
        <w:t xml:space="preserve"> Uthyr</w:t>
      </w:r>
      <w:r w:rsidR="00097CF0" w:rsidRPr="00DF1977">
        <w:t>aren</w:t>
      </w:r>
      <w:r w:rsidR="00DB386B" w:rsidRPr="00DF1977">
        <w:t xml:space="preserve"> så snart det är möjligt</w:t>
      </w:r>
      <w:r w:rsidR="00097CF0" w:rsidRPr="00DF1977">
        <w:t>.</w:t>
      </w:r>
      <w:r w:rsidR="0032662C" w:rsidRPr="00DF1977">
        <w:t xml:space="preserve"> </w:t>
      </w:r>
      <w:r w:rsidR="00332773" w:rsidRPr="00DF1977">
        <w:t>Det samma ska gälla v</w:t>
      </w:r>
      <w:r w:rsidR="0032662C" w:rsidRPr="00DF1977">
        <w:t>id grundstötning eller bottenkänning</w:t>
      </w:r>
      <w:r w:rsidR="00332773" w:rsidRPr="00DF1977">
        <w:t>.</w:t>
      </w:r>
    </w:p>
    <w:p w14:paraId="53FA030D" w14:textId="59B9D0F3" w:rsidR="00F12229" w:rsidRPr="00DF1977" w:rsidRDefault="00387260" w:rsidP="003A094D">
      <w:pPr>
        <w:pStyle w:val="Brdtextmedindrag"/>
        <w:numPr>
          <w:ilvl w:val="1"/>
          <w:numId w:val="20"/>
        </w:numPr>
        <w:ind w:left="567" w:hanging="567"/>
      </w:pPr>
      <w:r w:rsidRPr="00DF1977">
        <w:t>Hyrestagaren</w:t>
      </w:r>
      <w:r w:rsidR="00FA76E9" w:rsidRPr="00DF1977">
        <w:t xml:space="preserve"> ska </w:t>
      </w:r>
      <w:r w:rsidR="006B10CC" w:rsidRPr="00DF1977">
        <w:t xml:space="preserve">till fullo </w:t>
      </w:r>
      <w:r w:rsidR="00FA76E9" w:rsidRPr="00DF1977">
        <w:t xml:space="preserve">ersätta </w:t>
      </w:r>
      <w:r w:rsidR="006B10CC" w:rsidRPr="00DF1977">
        <w:t>Uthyraren</w:t>
      </w:r>
      <w:r w:rsidRPr="00DF1977">
        <w:t xml:space="preserve"> för </w:t>
      </w:r>
      <w:r w:rsidR="00AF4182" w:rsidRPr="00DF1977">
        <w:t>direkt</w:t>
      </w:r>
      <w:r w:rsidR="00F6603B" w:rsidRPr="00DF1977">
        <w:t>a</w:t>
      </w:r>
      <w:r w:rsidR="00AF4182" w:rsidRPr="00DF1977">
        <w:t xml:space="preserve"> </w:t>
      </w:r>
      <w:r w:rsidRPr="00DF1977">
        <w:t>skad</w:t>
      </w:r>
      <w:r w:rsidR="00F6603B" w:rsidRPr="00DF1977">
        <w:t>or</w:t>
      </w:r>
      <w:r w:rsidRPr="00DF1977">
        <w:t xml:space="preserve"> eller </w:t>
      </w:r>
      <w:r w:rsidR="003F1DA0" w:rsidRPr="00DF1977">
        <w:t xml:space="preserve">direkta </w:t>
      </w:r>
      <w:r w:rsidRPr="00DF1977">
        <w:t>förlust</w:t>
      </w:r>
      <w:r w:rsidR="00F6603B" w:rsidRPr="00DF1977">
        <w:t>er</w:t>
      </w:r>
      <w:r w:rsidRPr="00DF1977">
        <w:t xml:space="preserve"> som orsakas </w:t>
      </w:r>
      <w:r w:rsidR="00486059" w:rsidRPr="00DF1977">
        <w:t xml:space="preserve">Fartyget med dess inventarier och utrustning </w:t>
      </w:r>
      <w:r w:rsidRPr="00DF1977">
        <w:t>under Hyresperioden i den utsträckning sådan skada eller förlust inte täcks av gällande försäkring.</w:t>
      </w:r>
      <w:r w:rsidR="00AF3610" w:rsidRPr="00DF1977">
        <w:t xml:space="preserve"> </w:t>
      </w:r>
      <w:r w:rsidR="005374DE" w:rsidRPr="00DF1977">
        <w:t xml:space="preserve">Parterna </w:t>
      </w:r>
      <w:r w:rsidR="00AF3610" w:rsidRPr="00DF1977">
        <w:t>ska i samband med skada vidta skäliga</w:t>
      </w:r>
      <w:r w:rsidR="00F12229" w:rsidRPr="00DF1977">
        <w:t xml:space="preserve"> </w:t>
      </w:r>
      <w:r w:rsidR="00AF3610" w:rsidRPr="00DF1977">
        <w:t xml:space="preserve">åtgärder för att </w:t>
      </w:r>
      <w:r w:rsidR="00332773" w:rsidRPr="00DF1977">
        <w:t>begränsa</w:t>
      </w:r>
      <w:r w:rsidR="00AF3610" w:rsidRPr="00DF1977">
        <w:t xml:space="preserve"> skadan.</w:t>
      </w:r>
    </w:p>
    <w:p w14:paraId="6233FE26" w14:textId="469B6ABF" w:rsidR="0037611F" w:rsidRPr="00DF1977" w:rsidRDefault="000631A7" w:rsidP="003A094D">
      <w:pPr>
        <w:pStyle w:val="Brdtextmedindrag"/>
        <w:numPr>
          <w:ilvl w:val="1"/>
          <w:numId w:val="20"/>
        </w:numPr>
        <w:ind w:left="567" w:hanging="567"/>
      </w:pPr>
      <w:r w:rsidRPr="00DF1977">
        <w:t xml:space="preserve">Hyrestagaren ska hålla Uthyraren skadelös för </w:t>
      </w:r>
      <w:r w:rsidR="00D46018" w:rsidRPr="00DF1977">
        <w:t xml:space="preserve">direkta </w:t>
      </w:r>
      <w:r w:rsidRPr="00DF1977">
        <w:t xml:space="preserve">skador </w:t>
      </w:r>
      <w:r w:rsidR="003F1DA0" w:rsidRPr="00DF1977">
        <w:t xml:space="preserve">eller direkta förluster </w:t>
      </w:r>
      <w:r w:rsidRPr="00DF1977">
        <w:t>som uppstår hos tredje man, med eller utan sjöpanträtt i Fartyget, under Hyresperioden.</w:t>
      </w:r>
      <w:r w:rsidR="00BD5E43" w:rsidRPr="00DF1977">
        <w:t xml:space="preserve"> </w:t>
      </w:r>
      <w:r w:rsidR="0037611F" w:rsidRPr="00DF1977">
        <w:t>Innan Uthyraren ersätter sådana skador ska Hyrestagaren ges möjlighet att undersöka skadan.</w:t>
      </w:r>
    </w:p>
    <w:p w14:paraId="309A5B97" w14:textId="5A0A8EA6" w:rsidR="0037611F" w:rsidRPr="00DF1977" w:rsidRDefault="0037611F" w:rsidP="002C21A3">
      <w:pPr>
        <w:pStyle w:val="Brdtextmedindrag"/>
        <w:numPr>
          <w:ilvl w:val="1"/>
          <w:numId w:val="20"/>
        </w:numPr>
        <w:ind w:left="567" w:hanging="567"/>
      </w:pPr>
      <w:r w:rsidRPr="00DF1977">
        <w:t>Hyrestagaren ska hålla Uthyraren skadelös för de skador som Uthyraren, såsom fartygsägare, har ett strikt ansvar för i fråga om oljeskada, bunkeroljeskada respektive vrakbortskaffning. Det samma ska gälla i förhållande till Ägaren om det är någon annan än Uthyraren.</w:t>
      </w:r>
    </w:p>
    <w:p w14:paraId="28CA841D" w14:textId="50422F9E" w:rsidR="00F12229" w:rsidRPr="00DF1977" w:rsidRDefault="0037611F" w:rsidP="002C21A3">
      <w:pPr>
        <w:pStyle w:val="Brdtextmedindrag"/>
        <w:numPr>
          <w:ilvl w:val="1"/>
          <w:numId w:val="20"/>
        </w:numPr>
        <w:ind w:left="567" w:hanging="567"/>
      </w:pPr>
      <w:r w:rsidRPr="00DF1977">
        <w:t xml:space="preserve">Hyrestagaren är endast ansvarig för skada som avses i </w:t>
      </w:r>
      <w:r w:rsidRPr="00DF1977">
        <w:rPr>
          <w:b/>
          <w:u w:val="single"/>
        </w:rPr>
        <w:t>Punkt 10.</w:t>
      </w:r>
      <w:r w:rsidR="00F6249B" w:rsidRPr="00DF1977">
        <w:rPr>
          <w:b/>
          <w:u w:val="single"/>
        </w:rPr>
        <w:t>4</w:t>
      </w:r>
      <w:r w:rsidRPr="00DF1977">
        <w:t xml:space="preserve"> och </w:t>
      </w:r>
      <w:r w:rsidR="00873D20" w:rsidRPr="00DF1977">
        <w:rPr>
          <w:b/>
          <w:u w:val="single"/>
        </w:rPr>
        <w:t xml:space="preserve">Punkt </w:t>
      </w:r>
      <w:r w:rsidRPr="00DF1977">
        <w:rPr>
          <w:b/>
          <w:u w:val="single"/>
        </w:rPr>
        <w:t>10.</w:t>
      </w:r>
      <w:r w:rsidR="00F6249B" w:rsidRPr="00DF1977">
        <w:rPr>
          <w:b/>
          <w:u w:val="single"/>
        </w:rPr>
        <w:t>5</w:t>
      </w:r>
      <w:r w:rsidRPr="00DF1977">
        <w:t xml:space="preserve"> till det belopp som Uthyraren haft möjlighet att begränsa skadan till.</w:t>
      </w:r>
    </w:p>
    <w:p w14:paraId="040E1B9F" w14:textId="592B3195" w:rsidR="002D4B66" w:rsidRPr="00DF1977" w:rsidRDefault="005F28BF" w:rsidP="002C21A3">
      <w:pPr>
        <w:pStyle w:val="Brdtextmedindrag"/>
        <w:numPr>
          <w:ilvl w:val="1"/>
          <w:numId w:val="20"/>
        </w:numPr>
        <w:ind w:left="567" w:hanging="567"/>
      </w:pPr>
      <w:r w:rsidRPr="00DF1977">
        <w:t xml:space="preserve">Förliser </w:t>
      </w:r>
      <w:r w:rsidR="00F32C76" w:rsidRPr="00DF1977">
        <w:t>F</w:t>
      </w:r>
      <w:r w:rsidRPr="00DF1977">
        <w:t xml:space="preserve">artyget eller orsakas Fartyget konstruktiv totalförlust ska </w:t>
      </w:r>
      <w:r w:rsidR="00AF42D0" w:rsidRPr="00DF1977">
        <w:t>F</w:t>
      </w:r>
      <w:r w:rsidRPr="00DF1977">
        <w:t>artygets värde bestämmas till dess försäkrade värde</w:t>
      </w:r>
      <w:r w:rsidR="00D63A83" w:rsidRPr="00DF1977">
        <w:t xml:space="preserve"> som </w:t>
      </w:r>
      <w:r w:rsidR="00DB61C7" w:rsidRPr="00DF1977">
        <w:t>angivits</w:t>
      </w:r>
      <w:r w:rsidR="00D63A83" w:rsidRPr="00DF1977">
        <w:t xml:space="preserve"> i </w:t>
      </w:r>
      <w:r w:rsidR="00D63A83" w:rsidRPr="00DF1977">
        <w:rPr>
          <w:b/>
          <w:u w:val="single"/>
        </w:rPr>
        <w:t>Box 1</w:t>
      </w:r>
      <w:r w:rsidR="00C7667B" w:rsidRPr="00DF1977">
        <w:rPr>
          <w:b/>
          <w:u w:val="single"/>
        </w:rPr>
        <w:t>7</w:t>
      </w:r>
      <w:r w:rsidRPr="00DF1977">
        <w:t xml:space="preserve">. Saknar Fartyget ett försäkrat värde ska Fartygets marknadsvärde vid tidpunkten för förlisningen eller då den konstruktiva totalförlusten </w:t>
      </w:r>
      <w:r w:rsidR="009C586D" w:rsidRPr="00DF1977">
        <w:t>anses ha inträffat utgöra Fartygets värde.</w:t>
      </w:r>
    </w:p>
    <w:p w14:paraId="2C46685F" w14:textId="117D61DB" w:rsidR="002D4B66" w:rsidRPr="00DF1977" w:rsidRDefault="002D4B66" w:rsidP="002C21A3">
      <w:pPr>
        <w:pStyle w:val="Brdtextmedindrag"/>
        <w:numPr>
          <w:ilvl w:val="1"/>
          <w:numId w:val="20"/>
        </w:numPr>
        <w:ind w:left="567" w:hanging="567"/>
      </w:pPr>
      <w:r w:rsidRPr="00DF1977">
        <w:t>Kan Parterna inte enas om Fartygets marknadsvärde enligt</w:t>
      </w:r>
      <w:r w:rsidR="00885739" w:rsidRPr="00DF1977">
        <w:t xml:space="preserve"> </w:t>
      </w:r>
      <w:r w:rsidR="00A97F5F" w:rsidRPr="00DF1977">
        <w:rPr>
          <w:b/>
          <w:u w:val="single"/>
        </w:rPr>
        <w:t>P</w:t>
      </w:r>
      <w:r w:rsidR="00885739" w:rsidRPr="00DF1977">
        <w:rPr>
          <w:b/>
          <w:u w:val="single"/>
        </w:rPr>
        <w:t>unkt</w:t>
      </w:r>
      <w:r w:rsidRPr="00DF1977">
        <w:rPr>
          <w:b/>
          <w:u w:val="single"/>
        </w:rPr>
        <w:t xml:space="preserve"> 10.</w:t>
      </w:r>
      <w:r w:rsidR="00F6249B" w:rsidRPr="00DF1977">
        <w:rPr>
          <w:b/>
          <w:u w:val="single"/>
        </w:rPr>
        <w:t>7</w:t>
      </w:r>
      <w:r w:rsidRPr="00DF1977">
        <w:t xml:space="preserve"> ska Parterna gemensamt utse en värderingsman. Värderingsmannens utlåtande ska härvid vara bindande mellan Parterna. Kan Parterna inte enas om en gemensam värderingsman ska vardera Part utse en värderingsman, och dessa båda värderingsmän ska gemensamt utse en tredje värderingsman. Därvid ska det </w:t>
      </w:r>
      <w:r w:rsidR="0007319A" w:rsidRPr="00DF1977">
        <w:t>marknadsvärde</w:t>
      </w:r>
      <w:r w:rsidRPr="00DF1977">
        <w:t xml:space="preserve"> som majoriteten enas om vara bindande mellan Parterna. Kan värderingsmännen inte fatta ett majoritetsbeslut ska den tredje värderingsmannen med bindande verkan för Parterna självständigt bestämma Fartygets marknadsvärde. </w:t>
      </w:r>
    </w:p>
    <w:p w14:paraId="4DCC654F" w14:textId="407D3518" w:rsidR="00C40955" w:rsidRPr="00DF1977" w:rsidRDefault="00C40955" w:rsidP="00DF1977">
      <w:pPr>
        <w:pStyle w:val="Rubrik1"/>
      </w:pPr>
      <w:r w:rsidRPr="00DF1977">
        <w:t>Hyresavtalets upphörande</w:t>
      </w:r>
    </w:p>
    <w:p w14:paraId="749ED8CB" w14:textId="5090300E" w:rsidR="00E15024" w:rsidRPr="00DF1977" w:rsidRDefault="00416914" w:rsidP="002C21A3">
      <w:pPr>
        <w:pStyle w:val="Brdtextmedindrag"/>
        <w:numPr>
          <w:ilvl w:val="1"/>
          <w:numId w:val="20"/>
        </w:numPr>
        <w:ind w:left="567" w:hanging="567"/>
      </w:pPr>
      <w:r w:rsidRPr="00DF1977">
        <w:t xml:space="preserve">Vid </w:t>
      </w:r>
      <w:r w:rsidR="00C87D9F" w:rsidRPr="00DF1977">
        <w:t xml:space="preserve">Hyresperiodens utgång </w:t>
      </w:r>
      <w:r w:rsidR="00D46018" w:rsidRPr="00DF1977">
        <w:t xml:space="preserve">eller vid </w:t>
      </w:r>
      <w:r w:rsidR="00321CA2" w:rsidRPr="00DF1977">
        <w:t xml:space="preserve">återlämnandet </w:t>
      </w:r>
      <w:r w:rsidR="00D46018" w:rsidRPr="00DF1977">
        <w:t xml:space="preserve">om detta inträffar efter Hyresperiodens utgång </w:t>
      </w:r>
      <w:r w:rsidR="00C87D9F" w:rsidRPr="00DF1977">
        <w:t>ska Hyresavtalet upphöra utan krav på att meddelande om uppsägning har skickats</w:t>
      </w:r>
      <w:r w:rsidR="00AA1F9C" w:rsidRPr="00DF1977">
        <w:t xml:space="preserve"> från en Part till en annan</w:t>
      </w:r>
      <w:r w:rsidR="00C87D9F" w:rsidRPr="00DF1977">
        <w:t xml:space="preserve">. </w:t>
      </w:r>
    </w:p>
    <w:p w14:paraId="6811A994" w14:textId="3C3FE96C" w:rsidR="00763156" w:rsidRPr="00DF1977" w:rsidRDefault="007E7BF7" w:rsidP="002C21A3">
      <w:pPr>
        <w:pStyle w:val="Brdtextmedindrag"/>
        <w:numPr>
          <w:ilvl w:val="1"/>
          <w:numId w:val="20"/>
        </w:numPr>
        <w:ind w:left="567" w:hanging="567"/>
      </w:pPr>
      <w:r w:rsidRPr="00DF1977">
        <w:t xml:space="preserve">Om </w:t>
      </w:r>
      <w:r w:rsidR="00076314" w:rsidRPr="00DF1977">
        <w:t>Fartyget</w:t>
      </w:r>
      <w:r w:rsidR="00387260" w:rsidRPr="00DF1977">
        <w:t xml:space="preserve"> under Hyresperioden går förlorat eller efter skada förklaras inte kunna sättas i stånd</w:t>
      </w:r>
      <w:r w:rsidRPr="00DF1977">
        <w:t xml:space="preserve"> upphör Hyresavtalet</w:t>
      </w:r>
      <w:r w:rsidR="00AC1E4D" w:rsidRPr="00DF1977">
        <w:t>.</w:t>
      </w:r>
      <w:r w:rsidR="00F561A4" w:rsidRPr="00DF1977">
        <w:t xml:space="preserve"> Detsamma gäller vid rekvisition av Fartyget eller liknande ingripande som är av väsentlig betydelse för </w:t>
      </w:r>
      <w:proofErr w:type="spellStart"/>
      <w:r w:rsidR="00F561A4" w:rsidRPr="00DF1977">
        <w:t>fullgörelsen</w:t>
      </w:r>
      <w:proofErr w:type="spellEnd"/>
      <w:r w:rsidR="00F561A4" w:rsidRPr="00DF1977">
        <w:t xml:space="preserve"> av Hyresavtalet.</w:t>
      </w:r>
    </w:p>
    <w:p w14:paraId="0510B3DE" w14:textId="6B2B0B0B" w:rsidR="0094323A" w:rsidRPr="00DF1977" w:rsidRDefault="0094323A" w:rsidP="002C21A3">
      <w:pPr>
        <w:pStyle w:val="Brdtextmedindrag"/>
        <w:numPr>
          <w:ilvl w:val="1"/>
          <w:numId w:val="20"/>
        </w:numPr>
        <w:ind w:left="567" w:hanging="567"/>
      </w:pPr>
      <w:r w:rsidRPr="00DF1977">
        <w:t>Part har rätt att häva Hyresavtalet om:</w:t>
      </w:r>
    </w:p>
    <w:p w14:paraId="6CD0F382" w14:textId="6D539C48" w:rsidR="0094323A" w:rsidRPr="00DF1977" w:rsidRDefault="00675C71" w:rsidP="00584F48">
      <w:pPr>
        <w:pStyle w:val="Brdtextmedindrag"/>
        <w:numPr>
          <w:ilvl w:val="0"/>
          <w:numId w:val="28"/>
        </w:numPr>
      </w:pPr>
      <w:r w:rsidRPr="00DF1977">
        <w:t>Part</w:t>
      </w:r>
      <w:r w:rsidR="0094323A" w:rsidRPr="00DF1977">
        <w:t xml:space="preserve"> får vetskap om eller på goda grunder befarar att </w:t>
      </w:r>
      <w:r w:rsidRPr="00DF1977">
        <w:t>den andra Parten</w:t>
      </w:r>
      <w:r w:rsidR="0094323A" w:rsidRPr="00DF1977">
        <w:t xml:space="preserve">, innan Hyresavtalets ingående eller under Hyresperioden, inte har efterlevt </w:t>
      </w:r>
      <w:r w:rsidR="0094323A" w:rsidRPr="00DF1977">
        <w:lastRenderedPageBreak/>
        <w:t>alternativt följer tillämplig lagstiftning på områdena sjösäkerhet, miljö, mänskliga rättigheter, arbetsvillkor, antikorruption, jämställdhet eller mångfald, eller</w:t>
      </w:r>
    </w:p>
    <w:p w14:paraId="271AB458" w14:textId="3B9F5697" w:rsidR="0094323A" w:rsidRPr="00DF1977" w:rsidRDefault="00565200" w:rsidP="00584F48">
      <w:pPr>
        <w:pStyle w:val="Brdtextmedindrag"/>
        <w:numPr>
          <w:ilvl w:val="0"/>
          <w:numId w:val="28"/>
        </w:numPr>
      </w:pPr>
      <w:r w:rsidRPr="00DF1977">
        <w:t>d</w:t>
      </w:r>
      <w:r w:rsidR="00675C71" w:rsidRPr="00DF1977">
        <w:t>en andra Parten</w:t>
      </w:r>
      <w:r w:rsidR="0094323A" w:rsidRPr="00DF1977">
        <w:t xml:space="preserve"> hamnar på obestånd eller med fog kan antas komma att hamna på obestånd.</w:t>
      </w:r>
    </w:p>
    <w:p w14:paraId="46856005" w14:textId="77777777" w:rsidR="0094323A" w:rsidRPr="00DF1977" w:rsidRDefault="0094323A" w:rsidP="00584F48">
      <w:pPr>
        <w:pStyle w:val="Liststycke"/>
        <w:rPr>
          <w:rFonts w:asciiTheme="minorHAnsi" w:hAnsiTheme="minorHAnsi"/>
        </w:rPr>
      </w:pPr>
    </w:p>
    <w:p w14:paraId="6C7E7B84" w14:textId="4C0505F2" w:rsidR="00712D6E" w:rsidRPr="00DF1977" w:rsidRDefault="00763156" w:rsidP="002C21A3">
      <w:pPr>
        <w:pStyle w:val="Brdtextmedindrag"/>
        <w:numPr>
          <w:ilvl w:val="1"/>
          <w:numId w:val="20"/>
        </w:numPr>
        <w:ind w:left="567" w:hanging="567"/>
      </w:pPr>
      <w:r w:rsidRPr="00DF1977">
        <w:t xml:space="preserve">Hyrestagaren har rätt att häva Hyresavtalet </w:t>
      </w:r>
      <w:r w:rsidR="00982F1E" w:rsidRPr="00DF1977">
        <w:t>om</w:t>
      </w:r>
      <w:r w:rsidR="00712D6E" w:rsidRPr="00DF1977">
        <w:t>:</w:t>
      </w:r>
    </w:p>
    <w:p w14:paraId="4B557355" w14:textId="6AC9B000" w:rsidR="00097055" w:rsidRPr="00DF1977" w:rsidRDefault="00097055" w:rsidP="00584F48">
      <w:pPr>
        <w:pStyle w:val="Brdtextmedindrag"/>
        <w:numPr>
          <w:ilvl w:val="0"/>
          <w:numId w:val="27"/>
        </w:numPr>
      </w:pPr>
      <w:r w:rsidRPr="00DF1977">
        <w:t>Uthyrarens d</w:t>
      </w:r>
      <w:r w:rsidR="00982F1E" w:rsidRPr="00DF1977">
        <w:t xml:space="preserve">röjsmål vid leveransen </w:t>
      </w:r>
      <w:r w:rsidR="00C8136E" w:rsidRPr="00DF1977">
        <w:t xml:space="preserve">är väsentligt </w:t>
      </w:r>
      <w:r w:rsidR="00982F1E" w:rsidRPr="00DF1977">
        <w:t xml:space="preserve">i relation till </w:t>
      </w:r>
      <w:r w:rsidR="002E75C2" w:rsidRPr="00DF1977">
        <w:t>Hyrestagarens behov</w:t>
      </w:r>
      <w:r w:rsidRPr="00DF1977">
        <w:t>, eller</w:t>
      </w:r>
    </w:p>
    <w:p w14:paraId="4BB88ADB" w14:textId="669679A9" w:rsidR="00F83CF3" w:rsidRPr="00DF1977" w:rsidRDefault="00982F1E" w:rsidP="00AC1E4D">
      <w:pPr>
        <w:pStyle w:val="Brdtextmedindrag"/>
        <w:numPr>
          <w:ilvl w:val="0"/>
          <w:numId w:val="27"/>
        </w:numPr>
      </w:pPr>
      <w:r w:rsidRPr="00DF1977">
        <w:t>annat väsentligt avtalsbrott föreligger på Uthyrarens sida.</w:t>
      </w:r>
    </w:p>
    <w:p w14:paraId="6B00C688" w14:textId="4075F894" w:rsidR="00675C71" w:rsidRPr="00DF1977" w:rsidRDefault="00982F1E" w:rsidP="002C21A3">
      <w:pPr>
        <w:pStyle w:val="Brdtextmedindrag"/>
        <w:numPr>
          <w:ilvl w:val="1"/>
          <w:numId w:val="20"/>
        </w:numPr>
        <w:ind w:left="567" w:hanging="567"/>
      </w:pPr>
      <w:r w:rsidRPr="00DF1977">
        <w:t>Uthyraren</w:t>
      </w:r>
      <w:r w:rsidR="00F83CF3" w:rsidRPr="00DF1977">
        <w:t xml:space="preserve"> har rätt att häva Hyresavtalet </w:t>
      </w:r>
      <w:r w:rsidRPr="00DF1977">
        <w:t>om</w:t>
      </w:r>
      <w:r w:rsidR="00712D6E" w:rsidRPr="00DF1977">
        <w:t>:</w:t>
      </w:r>
    </w:p>
    <w:p w14:paraId="17CD50D0" w14:textId="77777777" w:rsidR="002E75C2" w:rsidRPr="00DF1977" w:rsidRDefault="009F010F" w:rsidP="003A094D">
      <w:pPr>
        <w:pStyle w:val="Brdtextmedindrag"/>
        <w:numPr>
          <w:ilvl w:val="0"/>
          <w:numId w:val="32"/>
        </w:numPr>
      </w:pPr>
      <w:r w:rsidRPr="00DF1977">
        <w:t xml:space="preserve">Hyrestagaren är mer än </w:t>
      </w:r>
      <w:r w:rsidR="004C35C4" w:rsidRPr="00DF1977">
        <w:t xml:space="preserve">fem </w:t>
      </w:r>
      <w:r w:rsidR="00C42901" w:rsidRPr="00DF1977">
        <w:t>(</w:t>
      </w:r>
      <w:r w:rsidR="004C35C4" w:rsidRPr="00DF1977">
        <w:t>5</w:t>
      </w:r>
      <w:r w:rsidR="00C42901" w:rsidRPr="00DF1977">
        <w:t>)</w:t>
      </w:r>
      <w:r w:rsidRPr="00DF1977">
        <w:t xml:space="preserve"> dagar försenad med </w:t>
      </w:r>
      <w:r w:rsidR="00C42901" w:rsidRPr="00DF1977">
        <w:t xml:space="preserve">betalning av Hyresersättningen </w:t>
      </w:r>
      <w:r w:rsidR="00C67F42" w:rsidRPr="00DF1977">
        <w:t>och</w:t>
      </w:r>
      <w:r w:rsidR="00C42901" w:rsidRPr="00DF1977">
        <w:t xml:space="preserve"> skälet till förseningen inte ligger utanför Hyrestagarens kontroll</w:t>
      </w:r>
      <w:r w:rsidR="009863B0" w:rsidRPr="00DF1977">
        <w:t>,</w:t>
      </w:r>
    </w:p>
    <w:p w14:paraId="3AA1FA47" w14:textId="77777777" w:rsidR="002E75C2" w:rsidRPr="00DF1977" w:rsidRDefault="002E75C2" w:rsidP="003A094D">
      <w:pPr>
        <w:pStyle w:val="Brdtextmedindrag"/>
        <w:numPr>
          <w:ilvl w:val="0"/>
          <w:numId w:val="32"/>
        </w:numPr>
      </w:pPr>
      <w:r w:rsidRPr="00DF1977">
        <w:t xml:space="preserve">Hyrestagaren använder Fartyget i strid med de begränsningar i användandet av Fartyget som anges i </w:t>
      </w:r>
      <w:r w:rsidRPr="00DF1977">
        <w:rPr>
          <w:b/>
          <w:u w:val="single"/>
        </w:rPr>
        <w:t>Box</w:t>
      </w:r>
      <w:r w:rsidR="004C35C4" w:rsidRPr="00DF1977">
        <w:rPr>
          <w:b/>
          <w:u w:val="single"/>
        </w:rPr>
        <w:t xml:space="preserve"> 13</w:t>
      </w:r>
      <w:r w:rsidR="004C35C4" w:rsidRPr="00DF1977">
        <w:t xml:space="preserve"> eller </w:t>
      </w:r>
      <w:r w:rsidR="004C35C4" w:rsidRPr="00DF1977">
        <w:rPr>
          <w:b/>
          <w:u w:val="single"/>
        </w:rPr>
        <w:t>Box</w:t>
      </w:r>
      <w:r w:rsidRPr="00DF1977">
        <w:rPr>
          <w:b/>
          <w:u w:val="single"/>
        </w:rPr>
        <w:t xml:space="preserve"> 14</w:t>
      </w:r>
      <w:r w:rsidR="009863B0" w:rsidRPr="00DF1977">
        <w:t>,</w:t>
      </w:r>
    </w:p>
    <w:p w14:paraId="730B50E7" w14:textId="77777777" w:rsidR="00982F1E" w:rsidRPr="00DF1977" w:rsidRDefault="002E75C2" w:rsidP="003A094D">
      <w:pPr>
        <w:pStyle w:val="Brdtextmedindrag"/>
        <w:numPr>
          <w:ilvl w:val="0"/>
          <w:numId w:val="32"/>
        </w:numPr>
      </w:pPr>
      <w:r w:rsidRPr="00DF1977">
        <w:t>Hyrestagaren inte underhåller Fartyget på ett sätt som är förenligt med</w:t>
      </w:r>
      <w:r w:rsidR="00C8136E" w:rsidRPr="00DF1977">
        <w:t xml:space="preserve"> Hyresavtalet,</w:t>
      </w:r>
      <w:r w:rsidRPr="00DF1977">
        <w:t xml:space="preserve"> tillämplig lagstiftning, instruktioner från tillverkare eller branschpraxis och detta innebär risk att Fartyget skadas eller att a</w:t>
      </w:r>
      <w:r w:rsidR="009863B0" w:rsidRPr="00DF1977">
        <w:t>nnan olägenhet drabbar Uthyraren, eller</w:t>
      </w:r>
    </w:p>
    <w:p w14:paraId="6A0BB548" w14:textId="08B3E532" w:rsidR="00F17A50" w:rsidRPr="00DF1977" w:rsidRDefault="002E75C2" w:rsidP="003A094D">
      <w:pPr>
        <w:pStyle w:val="Brdtextmedindrag"/>
        <w:numPr>
          <w:ilvl w:val="0"/>
          <w:numId w:val="32"/>
        </w:numPr>
      </w:pPr>
      <w:r w:rsidRPr="00DF1977">
        <w:t>a</w:t>
      </w:r>
      <w:r w:rsidR="00982F1E" w:rsidRPr="00DF1977">
        <w:t>nnat väsentligt avtalsbrott föreligger på Hyrestagarens sida.</w:t>
      </w:r>
    </w:p>
    <w:p w14:paraId="6DCF371E" w14:textId="3690D066" w:rsidR="00C05A2D" w:rsidRPr="00DF1977" w:rsidRDefault="00023164" w:rsidP="008B2917">
      <w:pPr>
        <w:pStyle w:val="Brdtextmedindrag"/>
        <w:numPr>
          <w:ilvl w:val="1"/>
          <w:numId w:val="20"/>
        </w:numPr>
        <w:ind w:left="567" w:hanging="567"/>
      </w:pPr>
      <w:r w:rsidRPr="00DF1977">
        <w:t xml:space="preserve">Begär Part rättelse går rätten att häva Hyresavtalet förlorad om begärd rättelse sker inom fjorton (14) dagar från </w:t>
      </w:r>
      <w:r w:rsidR="00467AC8" w:rsidRPr="00DF1977">
        <w:t>tidpunkten</w:t>
      </w:r>
      <w:r w:rsidRPr="00DF1977">
        <w:t xml:space="preserve"> </w:t>
      </w:r>
      <w:r w:rsidR="00467AC8" w:rsidRPr="00DF1977">
        <w:t>då</w:t>
      </w:r>
      <w:r w:rsidRPr="00DF1977">
        <w:t xml:space="preserve"> rättelse begärdes. </w:t>
      </w:r>
      <w:r w:rsidR="00F6603B" w:rsidRPr="00DF1977">
        <w:t>Rättelse begränsar inte Parts rätt till skadestånd.</w:t>
      </w:r>
    </w:p>
    <w:p w14:paraId="42CD0910" w14:textId="7E9FFE68" w:rsidR="00837B23" w:rsidRPr="00DF1977" w:rsidRDefault="00AE4EE5" w:rsidP="008B2917">
      <w:pPr>
        <w:pStyle w:val="Brdtextmedindrag"/>
        <w:numPr>
          <w:ilvl w:val="1"/>
          <w:numId w:val="20"/>
        </w:numPr>
        <w:ind w:left="567" w:hanging="567"/>
      </w:pPr>
      <w:r w:rsidRPr="00DF1977">
        <w:t xml:space="preserve">Hävning </w:t>
      </w:r>
      <w:r w:rsidR="00023164" w:rsidRPr="00DF1977">
        <w:t xml:space="preserve">och begäran om rättelse </w:t>
      </w:r>
      <w:r w:rsidRPr="00DF1977">
        <w:t xml:space="preserve">ska för att vara giltig alltid ske genom skriftligt meddelande till den andra </w:t>
      </w:r>
      <w:r w:rsidR="00C05A2D" w:rsidRPr="00DF1977">
        <w:t>Parten</w:t>
      </w:r>
      <w:r w:rsidR="00023164" w:rsidRPr="00DF1977">
        <w:t>.</w:t>
      </w:r>
      <w:r w:rsidR="00C05A2D" w:rsidRPr="00DF1977">
        <w:t xml:space="preserve"> </w:t>
      </w:r>
      <w:r w:rsidR="00023164" w:rsidRPr="00DF1977">
        <w:t>M</w:t>
      </w:r>
      <w:r w:rsidR="00C05A2D" w:rsidRPr="00DF1977">
        <w:t>eddelandet ska innehålla skälen till hävning</w:t>
      </w:r>
      <w:r w:rsidR="00023164" w:rsidRPr="00DF1977">
        <w:t xml:space="preserve"> respektive rättelse</w:t>
      </w:r>
      <w:r w:rsidR="00C05A2D" w:rsidRPr="00DF1977">
        <w:t>.</w:t>
      </w:r>
    </w:p>
    <w:p w14:paraId="4EE1724B" w14:textId="77777777" w:rsidR="00C05A2D" w:rsidRPr="00DF1977" w:rsidRDefault="00737C77" w:rsidP="008B2917">
      <w:pPr>
        <w:pStyle w:val="Brdtextmedindrag"/>
        <w:numPr>
          <w:ilvl w:val="1"/>
          <w:numId w:val="20"/>
        </w:numPr>
        <w:ind w:left="567" w:hanging="567"/>
      </w:pPr>
      <w:r w:rsidRPr="00DF1977">
        <w:t>Häver</w:t>
      </w:r>
      <w:r w:rsidR="00B851E6" w:rsidRPr="00DF1977">
        <w:t xml:space="preserve"> Part Hyresavtalet ska detta inte inverka på de rättigheter, skyldigheter eller anspråk som föreligger mellan Parterna före tidpunkten för </w:t>
      </w:r>
      <w:r w:rsidRPr="00DF1977">
        <w:t>hävningen</w:t>
      </w:r>
      <w:r w:rsidR="00B851E6" w:rsidRPr="00DF1977">
        <w:t xml:space="preserve">. </w:t>
      </w:r>
    </w:p>
    <w:p w14:paraId="760AA7C8" w14:textId="733EF2FE" w:rsidR="00DD2C6B" w:rsidRPr="00DF1977" w:rsidRDefault="00DD2C6B" w:rsidP="00DF1977">
      <w:pPr>
        <w:pStyle w:val="Rubrik1"/>
      </w:pPr>
      <w:r w:rsidRPr="00DF1977">
        <w:t>Ändringar och tillägg</w:t>
      </w:r>
    </w:p>
    <w:p w14:paraId="11D38930" w14:textId="71627E45" w:rsidR="00A97F5F" w:rsidRPr="00DF1977" w:rsidRDefault="00DD2C6B" w:rsidP="008B2917">
      <w:pPr>
        <w:pStyle w:val="Brdtextmedindrag"/>
        <w:ind w:left="567"/>
      </w:pPr>
      <w:r w:rsidRPr="00DF1977">
        <w:t>Begäran om ändring eller tillägg ska framställas skriftligen. Ändringar och tillägg ska vara skriftliga och undertecknade av behörig företrädare från vardera Part för att anses giltig</w:t>
      </w:r>
      <w:r w:rsidR="00DD1119" w:rsidRPr="00DF1977">
        <w:t>a</w:t>
      </w:r>
      <w:r w:rsidRPr="00DF1977">
        <w:t xml:space="preserve">. </w:t>
      </w:r>
    </w:p>
    <w:p w14:paraId="28BFB2D9" w14:textId="77777777" w:rsidR="00FB64B3" w:rsidRPr="00DF1977" w:rsidRDefault="00FB64B3" w:rsidP="00DF1977">
      <w:pPr>
        <w:pStyle w:val="Rubrik1"/>
      </w:pPr>
      <w:r w:rsidRPr="00DF1977">
        <w:t>Fullständig reglering</w:t>
      </w:r>
    </w:p>
    <w:p w14:paraId="6A931CAB" w14:textId="4640EB6E" w:rsidR="00FB64B3" w:rsidRPr="00DF1977" w:rsidRDefault="00FB64B3" w:rsidP="00471A88">
      <w:pPr>
        <w:pStyle w:val="Brdtextmedindrag"/>
        <w:ind w:left="567"/>
      </w:pPr>
      <w:r w:rsidRPr="00DF1977">
        <w:t>Hyresavtalet utgör Parternas fullständiga reglering av alla frågor som Hyresavtalet berör. Alla skriftliga eller muntliga åtaganden och utfästelser som föregått Hyresavtalet ersätts av innehållet i Hyresavtalet.</w:t>
      </w:r>
    </w:p>
    <w:p w14:paraId="48353F67" w14:textId="50FCF90D" w:rsidR="000C6015" w:rsidRPr="00DF1977" w:rsidRDefault="00DD2C6B" w:rsidP="00DF1977">
      <w:pPr>
        <w:pStyle w:val="Rubrik1"/>
      </w:pPr>
      <w:r w:rsidRPr="00DF1977">
        <w:t>Tvist och lagval</w:t>
      </w:r>
    </w:p>
    <w:p w14:paraId="3DCE30C1" w14:textId="77777777" w:rsidR="00C67F42" w:rsidRPr="00DF1977" w:rsidRDefault="00DD2C6B" w:rsidP="002F618A">
      <w:pPr>
        <w:pStyle w:val="Brdtextmedindrag"/>
        <w:ind w:left="567"/>
      </w:pPr>
      <w:r w:rsidRPr="00DF1977">
        <w:t xml:space="preserve">Tvist angående tolkning och tillämpning av Hyresavtalet ska avgöras av </w:t>
      </w:r>
      <w:r w:rsidR="002362EF" w:rsidRPr="00DF1977">
        <w:t xml:space="preserve">allmän domstol med </w:t>
      </w:r>
      <w:r w:rsidRPr="00DF1977">
        <w:t>Stockholms tingsrätt</w:t>
      </w:r>
      <w:r w:rsidR="002362EF" w:rsidRPr="00DF1977">
        <w:t xml:space="preserve"> som första instans,</w:t>
      </w:r>
      <w:r w:rsidRPr="00DF1977">
        <w:t xml:space="preserve"> </w:t>
      </w:r>
      <w:r w:rsidR="002362EF" w:rsidRPr="00DF1977">
        <w:t>med tillämpning av svensk rätt.</w:t>
      </w:r>
    </w:p>
    <w:p w14:paraId="3B20D822" w14:textId="13EB4E74" w:rsidR="00C40955" w:rsidRPr="00DF1977" w:rsidRDefault="00C40955" w:rsidP="00DF1977">
      <w:pPr>
        <w:pStyle w:val="Rubrik1"/>
      </w:pPr>
      <w:r w:rsidRPr="00DF1977">
        <w:lastRenderedPageBreak/>
        <w:t>Information och meddelanden</w:t>
      </w:r>
    </w:p>
    <w:p w14:paraId="706778B8" w14:textId="452D6CBE" w:rsidR="008C1CAC" w:rsidRPr="00DF1977" w:rsidRDefault="008C1CAC" w:rsidP="008B2917">
      <w:pPr>
        <w:pStyle w:val="Brdtextmedindrag"/>
        <w:numPr>
          <w:ilvl w:val="1"/>
          <w:numId w:val="20"/>
        </w:numPr>
        <w:ind w:left="567" w:hanging="567"/>
      </w:pPr>
      <w:r w:rsidRPr="00DF1977">
        <w:t xml:space="preserve">Parterna ska hålla varandra informerade om alla förhållanden som är, eller rimligen kan tänkas vara, av betydelse för den andra partens intressen i Fartyget och dess drift. </w:t>
      </w:r>
    </w:p>
    <w:p w14:paraId="3A748431" w14:textId="0392E552" w:rsidR="00885739" w:rsidRPr="00471A88" w:rsidRDefault="00AA1F9C" w:rsidP="00584F48">
      <w:pPr>
        <w:pStyle w:val="Brdtextmedindrag"/>
        <w:numPr>
          <w:ilvl w:val="1"/>
          <w:numId w:val="20"/>
        </w:numPr>
        <w:ind w:left="567" w:hanging="567"/>
      </w:pPr>
      <w:r w:rsidRPr="00DF1977">
        <w:t>Samtliga meddelanden mell</w:t>
      </w:r>
      <w:r w:rsidR="00CF3603" w:rsidRPr="00DF1977">
        <w:t>an Parterna gällande Hyresavtalet</w:t>
      </w:r>
      <w:r w:rsidRPr="00DF1977">
        <w:t xml:space="preserve"> ska för att anses giltiga ske skriftligen och</w:t>
      </w:r>
      <w:r w:rsidR="008E4AAD" w:rsidRPr="00DF1977">
        <w:t xml:space="preserve"> </w:t>
      </w:r>
      <w:r w:rsidR="00C639D5" w:rsidRPr="00DF1977">
        <w:t xml:space="preserve">förmedlas genom de kontaktuppgifter som anges i </w:t>
      </w:r>
      <w:r w:rsidR="00C639D5" w:rsidRPr="00DF1977">
        <w:rPr>
          <w:b/>
          <w:u w:val="single"/>
        </w:rPr>
        <w:t>Box 21</w:t>
      </w:r>
      <w:r w:rsidR="00C639D5" w:rsidRPr="00DF1977">
        <w:t xml:space="preserve"> respektive </w:t>
      </w:r>
      <w:r w:rsidR="00C639D5" w:rsidRPr="00DF1977">
        <w:rPr>
          <w:b/>
          <w:u w:val="single"/>
        </w:rPr>
        <w:t>Box 22</w:t>
      </w:r>
      <w:r w:rsidR="00C639D5" w:rsidRPr="00DF1977">
        <w:t>.</w:t>
      </w:r>
    </w:p>
    <w:p w14:paraId="23002EEF" w14:textId="77777777" w:rsidR="002E443C" w:rsidRPr="00DF1977" w:rsidRDefault="002E443C" w:rsidP="00DF1977">
      <w:pPr>
        <w:pStyle w:val="Rubrik1"/>
      </w:pPr>
      <w:r w:rsidRPr="00DF1977">
        <w:t>Undertecknande</w:t>
      </w:r>
    </w:p>
    <w:p w14:paraId="20337915" w14:textId="77777777" w:rsidR="002E443C" w:rsidRPr="00DF1977" w:rsidRDefault="002E443C" w:rsidP="008B2917">
      <w:pPr>
        <w:pStyle w:val="Brdtextmedindrag"/>
        <w:ind w:left="567"/>
      </w:pPr>
      <w:r w:rsidRPr="00DF1977">
        <w:t>Hyresavtal</w:t>
      </w:r>
      <w:r w:rsidR="006F3192" w:rsidRPr="00DF1977">
        <w:t>et</w:t>
      </w:r>
      <w:r w:rsidRPr="00DF1977">
        <w:t xml:space="preserve"> har upprättats i två (2) likalydande originalexemplar, varav </w:t>
      </w:r>
      <w:r w:rsidR="006F3192" w:rsidRPr="00DF1977">
        <w:t>P</w:t>
      </w:r>
      <w:r w:rsidRPr="00DF1977">
        <w:t xml:space="preserve">arterna tagit var sitt. </w:t>
      </w:r>
    </w:p>
    <w:p w14:paraId="71B8F0F2" w14:textId="77777777" w:rsidR="002E443C" w:rsidRPr="00DF1977" w:rsidRDefault="002E443C" w:rsidP="008B2917">
      <w:pPr>
        <w:pStyle w:val="Brdtext"/>
        <w:ind w:left="567"/>
      </w:pPr>
    </w:p>
    <w:p w14:paraId="246F0C37" w14:textId="7B226893" w:rsidR="002E443C" w:rsidRPr="00DF1977" w:rsidRDefault="006F3192" w:rsidP="008B2917">
      <w:pPr>
        <w:pStyle w:val="Brdtext"/>
        <w:ind w:left="567"/>
      </w:pP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000B72C3" w:rsidRPr="00DF1977">
        <w:t xml:space="preserve"> </w:t>
      </w:r>
      <w:r w:rsidR="007B75CF" w:rsidRPr="00DF1977">
        <w:t>den</w:t>
      </w:r>
      <w:r w:rsidRPr="00DF1977">
        <w:t xml:space="preserve"> </w:t>
      </w: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002E443C" w:rsidRPr="00DF1977">
        <w:tab/>
      </w:r>
      <w:r w:rsidR="008B2917" w:rsidRPr="00DF1977">
        <w:tab/>
      </w:r>
      <w:r w:rsidR="008B2917" w:rsidRPr="00DF1977">
        <w:tab/>
      </w:r>
      <w:r w:rsidR="008B2917" w:rsidRPr="00DF1977">
        <w:tab/>
      </w:r>
      <w:r w:rsidR="008B2917" w:rsidRPr="00DF1977">
        <w:tab/>
      </w:r>
      <w:r w:rsidR="008B2917" w:rsidRPr="00DF1977">
        <w:tab/>
      </w:r>
      <w:r w:rsidR="008B2917" w:rsidRPr="00DF1977">
        <w:tab/>
      </w: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r w:rsidRPr="00DF1977">
        <w:t xml:space="preserve"> </w:t>
      </w:r>
      <w:proofErr w:type="spellStart"/>
      <w:r w:rsidR="002E443C" w:rsidRPr="00DF1977">
        <w:t>den</w:t>
      </w:r>
      <w:proofErr w:type="spellEnd"/>
      <w:r w:rsidR="002E443C" w:rsidRPr="00DF1977">
        <w:t xml:space="preserve"> </w:t>
      </w:r>
      <w:r w:rsidRPr="00DF1977">
        <w:fldChar w:fldCharType="begin">
          <w:ffData>
            <w:name w:val="Text1"/>
            <w:enabled/>
            <w:calcOnExit w:val="0"/>
            <w:textInput/>
          </w:ffData>
        </w:fldChar>
      </w:r>
      <w:r w:rsidRPr="00DF1977">
        <w:instrText xml:space="preserve"> FORMTEXT </w:instrText>
      </w:r>
      <w:r w:rsidRPr="00DF1977">
        <w:fldChar w:fldCharType="separate"/>
      </w:r>
      <w:r w:rsidRPr="00DF1977">
        <w:rPr>
          <w:noProof/>
        </w:rPr>
        <w:t> </w:t>
      </w:r>
      <w:r w:rsidRPr="00DF1977">
        <w:rPr>
          <w:noProof/>
        </w:rPr>
        <w:t> </w:t>
      </w:r>
      <w:r w:rsidRPr="00DF1977">
        <w:rPr>
          <w:noProof/>
        </w:rPr>
        <w:t> </w:t>
      </w:r>
      <w:r w:rsidRPr="00DF1977">
        <w:rPr>
          <w:noProof/>
        </w:rPr>
        <w:t> </w:t>
      </w:r>
      <w:r w:rsidRPr="00DF1977">
        <w:rPr>
          <w:noProof/>
        </w:rPr>
        <w:t> </w:t>
      </w:r>
      <w:r w:rsidRPr="00DF1977">
        <w:fldChar w:fldCharType="end"/>
      </w:r>
    </w:p>
    <w:p w14:paraId="53346FB3" w14:textId="77777777" w:rsidR="002E443C" w:rsidRPr="00DF1977" w:rsidRDefault="002E443C" w:rsidP="008B2917">
      <w:pPr>
        <w:pStyle w:val="Brdtextmedindrag"/>
        <w:ind w:left="567"/>
      </w:pPr>
    </w:p>
    <w:p w14:paraId="1DADF814" w14:textId="77777777" w:rsidR="002E443C" w:rsidRPr="00DF1977" w:rsidRDefault="002E443C" w:rsidP="008B2917">
      <w:pPr>
        <w:pStyle w:val="Brdtextmedindrag"/>
        <w:ind w:left="567"/>
      </w:pPr>
      <w:r w:rsidRPr="00DF1977">
        <w:tab/>
      </w:r>
    </w:p>
    <w:p w14:paraId="3612C6C5" w14:textId="7971A2EC" w:rsidR="002E443C" w:rsidRPr="00DF1977" w:rsidRDefault="002E443C" w:rsidP="008B2917">
      <w:pPr>
        <w:pStyle w:val="Brdtext"/>
        <w:ind w:left="567"/>
      </w:pPr>
      <w:r w:rsidRPr="00DF1977">
        <w:t xml:space="preserve">_______________________ </w:t>
      </w:r>
      <w:r w:rsidRPr="00DF1977">
        <w:tab/>
      </w:r>
      <w:r w:rsidR="00BF4944" w:rsidRPr="00DF1977">
        <w:tab/>
      </w:r>
      <w:r w:rsidR="00BF4944" w:rsidRPr="00DF1977">
        <w:tab/>
      </w:r>
      <w:r w:rsidRPr="00DF1977">
        <w:t xml:space="preserve">_______________________ </w:t>
      </w:r>
    </w:p>
    <w:p w14:paraId="0960538E" w14:textId="4703D791" w:rsidR="002E443C" w:rsidRPr="00DF1977" w:rsidRDefault="00107F01" w:rsidP="008B2917">
      <w:pPr>
        <w:pStyle w:val="Brdtext"/>
        <w:ind w:left="567"/>
      </w:pPr>
      <w:r w:rsidRPr="00DF1977">
        <w:t>Namnteckning</w:t>
      </w:r>
      <w:r w:rsidR="002E443C" w:rsidRPr="00DF1977">
        <w:tab/>
      </w:r>
      <w:r w:rsidR="00BF4944" w:rsidRPr="00DF1977">
        <w:tab/>
      </w:r>
      <w:r w:rsidR="00BF4944" w:rsidRPr="00DF1977">
        <w:tab/>
      </w:r>
      <w:r w:rsidR="00BF4944" w:rsidRPr="00DF1977">
        <w:tab/>
      </w:r>
      <w:r w:rsidR="00BF4944" w:rsidRPr="00DF1977">
        <w:tab/>
      </w:r>
      <w:r w:rsidR="00BF4944" w:rsidRPr="00DF1977">
        <w:tab/>
      </w:r>
      <w:r w:rsidR="00BF4944" w:rsidRPr="00DF1977">
        <w:tab/>
      </w:r>
      <w:r w:rsidR="00BF4944" w:rsidRPr="00DF1977">
        <w:tab/>
      </w:r>
      <w:proofErr w:type="spellStart"/>
      <w:r w:rsidRPr="00DF1977">
        <w:t>Namnteckning</w:t>
      </w:r>
      <w:proofErr w:type="spellEnd"/>
      <w:r w:rsidR="002E443C" w:rsidRPr="00DF1977">
        <w:tab/>
      </w:r>
      <w:r w:rsidR="002E443C" w:rsidRPr="00DF1977">
        <w:tab/>
      </w:r>
    </w:p>
    <w:p w14:paraId="4F7215D9" w14:textId="77777777" w:rsidR="00A57318" w:rsidRPr="00DF1977" w:rsidRDefault="00A57318" w:rsidP="008B2917">
      <w:pPr>
        <w:pStyle w:val="Brdtext"/>
        <w:ind w:left="567"/>
      </w:pPr>
    </w:p>
    <w:p w14:paraId="66BD0690" w14:textId="47F25208" w:rsidR="00A57318" w:rsidRPr="00DF1977" w:rsidRDefault="00A57318" w:rsidP="008B2917">
      <w:pPr>
        <w:pStyle w:val="Brdtext"/>
        <w:ind w:left="567"/>
      </w:pPr>
      <w:r w:rsidRPr="00DF1977">
        <w:t xml:space="preserve">_______________________ </w:t>
      </w:r>
      <w:r w:rsidRPr="00DF1977">
        <w:tab/>
      </w:r>
      <w:r w:rsidR="00BF4944" w:rsidRPr="00DF1977">
        <w:tab/>
      </w:r>
      <w:r w:rsidR="00BF4944" w:rsidRPr="00DF1977">
        <w:tab/>
      </w:r>
      <w:r w:rsidRPr="00DF1977">
        <w:t xml:space="preserve">_______________________ </w:t>
      </w:r>
    </w:p>
    <w:p w14:paraId="7CB1AF41" w14:textId="19F059F8" w:rsidR="00B168DC" w:rsidRPr="00DF1977" w:rsidRDefault="00A57318" w:rsidP="008B2917">
      <w:pPr>
        <w:pStyle w:val="Brdtext"/>
        <w:ind w:left="567"/>
      </w:pPr>
      <w:r w:rsidRPr="00DF1977">
        <w:t>Namnförtydligande</w:t>
      </w:r>
      <w:r w:rsidRPr="00DF1977">
        <w:tab/>
      </w:r>
      <w:r w:rsidR="00BF4944" w:rsidRPr="00DF1977">
        <w:tab/>
      </w:r>
      <w:r w:rsidR="00BF4944" w:rsidRPr="00DF1977">
        <w:tab/>
      </w:r>
      <w:r w:rsidR="00BF4944" w:rsidRPr="00DF1977">
        <w:tab/>
      </w:r>
      <w:r w:rsidR="00BF4944" w:rsidRPr="00DF1977">
        <w:tab/>
      </w:r>
      <w:r w:rsidR="00BF4944" w:rsidRPr="00DF1977">
        <w:tab/>
      </w:r>
      <w:proofErr w:type="spellStart"/>
      <w:r w:rsidRPr="00DF1977">
        <w:t>Namnförtydligande</w:t>
      </w:r>
      <w:proofErr w:type="spellEnd"/>
    </w:p>
    <w:p w14:paraId="479D54DD" w14:textId="77777777" w:rsidR="00B168DC" w:rsidRPr="00DF1977" w:rsidRDefault="00B168DC" w:rsidP="008B2917">
      <w:pPr>
        <w:pStyle w:val="Brdtext"/>
        <w:ind w:left="567"/>
      </w:pPr>
    </w:p>
    <w:p w14:paraId="79CD6CB0" w14:textId="02F5B956" w:rsidR="00A57318" w:rsidRPr="00DF1977" w:rsidRDefault="00A57318" w:rsidP="008B2917">
      <w:pPr>
        <w:pStyle w:val="Brdtext"/>
        <w:ind w:left="567"/>
      </w:pPr>
      <w:r w:rsidRPr="00DF1977">
        <w:t xml:space="preserve">______________________ </w:t>
      </w:r>
      <w:r w:rsidRPr="00DF1977">
        <w:tab/>
      </w:r>
      <w:r w:rsidR="00107847" w:rsidRPr="00DF1977">
        <w:tab/>
      </w:r>
      <w:r w:rsidR="00107847" w:rsidRPr="00DF1977">
        <w:tab/>
      </w:r>
      <w:r w:rsidR="00107847" w:rsidRPr="00DF1977">
        <w:tab/>
      </w:r>
      <w:r w:rsidRPr="00DF1977">
        <w:t xml:space="preserve">_______________________ </w:t>
      </w:r>
    </w:p>
    <w:p w14:paraId="58CF83F0" w14:textId="12FC258A" w:rsidR="00A57318" w:rsidRPr="00DF1977" w:rsidRDefault="00A57318" w:rsidP="008B2917">
      <w:pPr>
        <w:pStyle w:val="Brdtext"/>
        <w:ind w:left="567"/>
      </w:pPr>
      <w:r w:rsidRPr="00DF1977">
        <w:t>Befattning</w:t>
      </w:r>
      <w:r w:rsidRPr="00DF1977">
        <w:tab/>
      </w:r>
      <w:r w:rsidR="00107847" w:rsidRPr="00DF1977">
        <w:tab/>
      </w:r>
      <w:r w:rsidR="00107847" w:rsidRPr="00DF1977">
        <w:tab/>
      </w:r>
      <w:r w:rsidR="00107847" w:rsidRPr="00DF1977">
        <w:tab/>
      </w:r>
      <w:r w:rsidR="00107847" w:rsidRPr="00DF1977">
        <w:tab/>
      </w:r>
      <w:r w:rsidR="00107847" w:rsidRPr="00DF1977">
        <w:tab/>
      </w:r>
      <w:r w:rsidR="00107847" w:rsidRPr="00DF1977">
        <w:tab/>
      </w:r>
      <w:r w:rsidR="00107847" w:rsidRPr="00DF1977">
        <w:tab/>
      </w:r>
      <w:r w:rsidR="00107847" w:rsidRPr="00DF1977">
        <w:tab/>
      </w:r>
      <w:proofErr w:type="spellStart"/>
      <w:r w:rsidRPr="00DF1977">
        <w:t>Befattning</w:t>
      </w:r>
      <w:proofErr w:type="spellEnd"/>
    </w:p>
    <w:p w14:paraId="2C056C86" w14:textId="77777777" w:rsidR="0040092D" w:rsidRPr="00DF1977" w:rsidRDefault="0040092D" w:rsidP="008B2917">
      <w:pPr>
        <w:ind w:left="567"/>
      </w:pPr>
    </w:p>
    <w:sectPr w:rsidR="0040092D" w:rsidRPr="00DF1977" w:rsidSect="004F50AC">
      <w:headerReference w:type="even" r:id="rId8"/>
      <w:headerReference w:type="default" r:id="rId9"/>
      <w:headerReference w:type="first" r:id="rId10"/>
      <w:pgSz w:w="11906" w:h="16838"/>
      <w:pgMar w:top="1134" w:right="2846" w:bottom="1077" w:left="115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7560" w14:textId="77777777" w:rsidR="00C74F9E" w:rsidRDefault="00C74F9E" w:rsidP="00584F48">
      <w:r>
        <w:separator/>
      </w:r>
    </w:p>
  </w:endnote>
  <w:endnote w:type="continuationSeparator" w:id="0">
    <w:p w14:paraId="5144D8E2" w14:textId="77777777" w:rsidR="00C74F9E" w:rsidRDefault="00C74F9E" w:rsidP="00584F48">
      <w:r>
        <w:continuationSeparator/>
      </w:r>
    </w:p>
  </w:endnote>
  <w:endnote w:type="continuationNotice" w:id="1">
    <w:p w14:paraId="348885D8" w14:textId="77777777" w:rsidR="00C74F9E" w:rsidRDefault="00C74F9E" w:rsidP="0058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rsvarsmakten Sans">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4017" w14:textId="77777777" w:rsidR="00C74F9E" w:rsidRDefault="00C74F9E" w:rsidP="00584F48">
      <w:r>
        <w:separator/>
      </w:r>
    </w:p>
  </w:footnote>
  <w:footnote w:type="continuationSeparator" w:id="0">
    <w:p w14:paraId="68353C55" w14:textId="77777777" w:rsidR="00C74F9E" w:rsidRDefault="00C74F9E" w:rsidP="00584F48">
      <w:r>
        <w:continuationSeparator/>
      </w:r>
    </w:p>
  </w:footnote>
  <w:footnote w:type="continuationNotice" w:id="1">
    <w:p w14:paraId="245F8C8B" w14:textId="77777777" w:rsidR="00C74F9E" w:rsidRDefault="00C74F9E" w:rsidP="00584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56E9" w14:textId="345F45A7" w:rsidR="004F50AC" w:rsidRDefault="004F50AC" w:rsidP="004F50AC">
    <w:pPr>
      <w:pStyle w:val="Sidhuvud"/>
    </w:pPr>
  </w:p>
  <w:p w14:paraId="77210F38" w14:textId="77777777" w:rsidR="004F50AC" w:rsidRDefault="004F50AC" w:rsidP="004F50AC">
    <w:pPr>
      <w:pStyle w:val="Sidhuvud"/>
    </w:pPr>
  </w:p>
  <w:p w14:paraId="4A51CABC" w14:textId="05542BC0" w:rsidR="004F50AC" w:rsidRDefault="004F50AC" w:rsidP="004F50AC">
    <w:pPr>
      <w:pStyle w:val="Sidhuvud"/>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4999" w14:textId="14CCEC64" w:rsidR="00FA1469" w:rsidRDefault="00FA1469" w:rsidP="00584F48">
    <w:pPr>
      <w:pStyle w:val="Sidhuvud"/>
    </w:pPr>
  </w:p>
  <w:p w14:paraId="7618FF26" w14:textId="77777777" w:rsidR="00FA1469" w:rsidRDefault="00FA1469" w:rsidP="00584F48">
    <w:pPr>
      <w:pStyle w:val="Sidhuvud"/>
    </w:pPr>
  </w:p>
  <w:p w14:paraId="5BF009BB" w14:textId="29FB063E" w:rsidR="00FA1469" w:rsidRDefault="00FA1469" w:rsidP="00584F48">
    <w:pPr>
      <w:pStyle w:val="Sidhuvud"/>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5887" w14:textId="77777777" w:rsidR="004F50AC" w:rsidRDefault="004F50AC" w:rsidP="004F50AC">
    <w:pPr>
      <w:pStyle w:val="Sidhuvud"/>
    </w:pPr>
  </w:p>
  <w:p w14:paraId="6C13259B" w14:textId="77777777" w:rsidR="004F50AC" w:rsidRDefault="004F50AC" w:rsidP="004F50AC">
    <w:pPr>
      <w:pStyle w:val="Sidhuvud"/>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AD0078"/>
    <w:multiLevelType w:val="hybridMultilevel"/>
    <w:tmpl w:val="72909226"/>
    <w:lvl w:ilvl="0" w:tplc="041D001B">
      <w:start w:val="1"/>
      <w:numFmt w:val="lowerRoman"/>
      <w:lvlText w:val="%1."/>
      <w:lvlJc w:val="right"/>
      <w:pPr>
        <w:ind w:left="1930" w:hanging="360"/>
      </w:pPr>
      <w:rPr>
        <w:rFonts w:hint="default"/>
        <w:i w:val="0"/>
        <w:color w:val="auto"/>
      </w:rPr>
    </w:lvl>
    <w:lvl w:ilvl="1" w:tplc="041D0019" w:tentative="1">
      <w:start w:val="1"/>
      <w:numFmt w:val="lowerLetter"/>
      <w:lvlText w:val="%2."/>
      <w:lvlJc w:val="left"/>
      <w:pPr>
        <w:ind w:left="2650" w:hanging="360"/>
      </w:pPr>
    </w:lvl>
    <w:lvl w:ilvl="2" w:tplc="041D001B" w:tentative="1">
      <w:start w:val="1"/>
      <w:numFmt w:val="lowerRoman"/>
      <w:lvlText w:val="%3."/>
      <w:lvlJc w:val="right"/>
      <w:pPr>
        <w:ind w:left="3370" w:hanging="180"/>
      </w:p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3"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09326FAB"/>
    <w:multiLevelType w:val="hybridMultilevel"/>
    <w:tmpl w:val="A66C319A"/>
    <w:lvl w:ilvl="0" w:tplc="041D001B">
      <w:start w:val="1"/>
      <w:numFmt w:val="lowerRoman"/>
      <w:lvlText w:val="%1."/>
      <w:lvlJc w:val="right"/>
      <w:pPr>
        <w:ind w:left="1070" w:hanging="360"/>
      </w:pPr>
      <w:rPr>
        <w:rFonts w:hint="default"/>
        <w:i w:val="0"/>
        <w:color w:val="auto"/>
      </w:rPr>
    </w:lvl>
    <w:lvl w:ilvl="1" w:tplc="6770AF5C">
      <w:start w:val="2020"/>
      <w:numFmt w:val="bullet"/>
      <w:lvlText w:val="-"/>
      <w:lvlJc w:val="left"/>
      <w:pPr>
        <w:ind w:left="1638"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5" w15:restartNumberingAfterBreak="0">
    <w:nsid w:val="276917B8"/>
    <w:multiLevelType w:val="hybridMultilevel"/>
    <w:tmpl w:val="280CDFBC"/>
    <w:lvl w:ilvl="0" w:tplc="A2C8663A">
      <w:start w:val="2020"/>
      <w:numFmt w:val="bullet"/>
      <w:lvlText w:val="-"/>
      <w:lvlJc w:val="left"/>
      <w:pPr>
        <w:ind w:left="928" w:hanging="360"/>
      </w:pPr>
      <w:rPr>
        <w:rFonts w:ascii="Forsvarsmakten Sans" w:eastAsia="Times New Roman" w:hAnsi="Forsvarsmakten Sans" w:cs="Arial" w:hint="default"/>
        <w:i w:val="0"/>
        <w:color w:val="auto"/>
      </w:rPr>
    </w:lvl>
    <w:lvl w:ilvl="1" w:tplc="6770AF5C">
      <w:start w:val="2020"/>
      <w:numFmt w:val="bullet"/>
      <w:lvlText w:val="-"/>
      <w:lvlJc w:val="left"/>
      <w:pPr>
        <w:ind w:left="1496"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 w15:restartNumberingAfterBreak="0">
    <w:nsid w:val="27964DA1"/>
    <w:multiLevelType w:val="hybridMultilevel"/>
    <w:tmpl w:val="B8CE2EEA"/>
    <w:lvl w:ilvl="0" w:tplc="041D000F">
      <w:start w:val="1"/>
      <w:numFmt w:val="decimal"/>
      <w:lvlText w:val="%1."/>
      <w:lvlJc w:val="left"/>
      <w:pPr>
        <w:ind w:left="1494" w:hanging="360"/>
      </w:pPr>
      <w:rPr>
        <w:rFonts w:hint="default"/>
        <w:i w:val="0"/>
        <w:color w:val="auto"/>
      </w:rPr>
    </w:lvl>
    <w:lvl w:ilvl="1" w:tplc="6770AF5C">
      <w:start w:val="2020"/>
      <w:numFmt w:val="bullet"/>
      <w:lvlText w:val="-"/>
      <w:lvlJc w:val="left"/>
      <w:pPr>
        <w:ind w:left="2062"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15:restartNumberingAfterBreak="0">
    <w:nsid w:val="2F517218"/>
    <w:multiLevelType w:val="hybridMultilevel"/>
    <w:tmpl w:val="C06C9D36"/>
    <w:lvl w:ilvl="0" w:tplc="041D0013">
      <w:start w:val="1"/>
      <w:numFmt w:val="upperRoman"/>
      <w:lvlText w:val="%1."/>
      <w:lvlJc w:val="right"/>
      <w:pPr>
        <w:ind w:left="1494" w:hanging="360"/>
      </w:pPr>
      <w:rPr>
        <w:rFonts w:hint="default"/>
        <w:i w:val="0"/>
        <w:color w:val="auto"/>
      </w:rPr>
    </w:lvl>
    <w:lvl w:ilvl="1" w:tplc="6770AF5C">
      <w:start w:val="2020"/>
      <w:numFmt w:val="bullet"/>
      <w:lvlText w:val="-"/>
      <w:lvlJc w:val="left"/>
      <w:pPr>
        <w:ind w:left="2062"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8" w15:restartNumberingAfterBreak="0">
    <w:nsid w:val="44E702F6"/>
    <w:multiLevelType w:val="hybridMultilevel"/>
    <w:tmpl w:val="45565AEE"/>
    <w:lvl w:ilvl="0" w:tplc="5B78A1A8">
      <w:start w:val="1"/>
      <w:numFmt w:val="upp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9" w15:restartNumberingAfterBreak="0">
    <w:nsid w:val="55ED1F67"/>
    <w:multiLevelType w:val="multilevel"/>
    <w:tmpl w:val="8BB4F1FE"/>
    <w:lvl w:ilvl="0">
      <w:start w:val="1"/>
      <w:numFmt w:val="upperLetter"/>
      <w:lvlText w:val="%1."/>
      <w:lvlJc w:val="left"/>
      <w:pPr>
        <w:tabs>
          <w:tab w:val="num" w:pos="855"/>
        </w:tabs>
        <w:ind w:left="855" w:hanging="8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6E2561"/>
    <w:multiLevelType w:val="multilevel"/>
    <w:tmpl w:val="6B3E81A2"/>
    <w:lvl w:ilvl="0">
      <w:start w:val="1"/>
      <w:numFmt w:val="decimal"/>
      <w:pStyle w:val="Rubrik1"/>
      <w:lvlText w:val="%1."/>
      <w:lvlJc w:val="left"/>
      <w:pPr>
        <w:ind w:left="360" w:hanging="360"/>
      </w:pPr>
      <w:rPr>
        <w:color w:val="auto"/>
      </w:rPr>
    </w:lvl>
    <w:lvl w:ilvl="1">
      <w:start w:val="1"/>
      <w:numFmt w:val="decimal"/>
      <w:isLgl/>
      <w:lvlText w:val="%1.%2"/>
      <w:lvlJc w:val="left"/>
      <w:pPr>
        <w:ind w:left="360" w:hanging="360"/>
      </w:pPr>
      <w:rPr>
        <w:rFonts w:hint="default"/>
        <w:b/>
        <w:i w:val="0"/>
        <w:color w:val="auto"/>
      </w:rPr>
    </w:lvl>
    <w:lvl w:ilvl="2">
      <w:start w:val="1"/>
      <w:numFmt w:val="lowerRoman"/>
      <w:lvlText w:val="%3."/>
      <w:lvlJc w:val="righ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6245C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16052"/>
    <w:multiLevelType w:val="hybridMultilevel"/>
    <w:tmpl w:val="2C10BE8C"/>
    <w:lvl w:ilvl="0" w:tplc="041D001B">
      <w:start w:val="1"/>
      <w:numFmt w:val="lowerRoman"/>
      <w:lvlText w:val="%1."/>
      <w:lvlJc w:val="right"/>
      <w:pPr>
        <w:ind w:left="1070" w:hanging="360"/>
      </w:pPr>
      <w:rPr>
        <w:rFonts w:hint="default"/>
        <w:i w:val="0"/>
        <w:color w:val="auto"/>
      </w:rPr>
    </w:lvl>
    <w:lvl w:ilvl="1" w:tplc="6770AF5C">
      <w:start w:val="2020"/>
      <w:numFmt w:val="bullet"/>
      <w:lvlText w:val="-"/>
      <w:lvlJc w:val="left"/>
      <w:pPr>
        <w:ind w:left="1638"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3" w15:restartNumberingAfterBreak="0">
    <w:nsid w:val="68AE1A94"/>
    <w:multiLevelType w:val="hybridMultilevel"/>
    <w:tmpl w:val="C2BAD07C"/>
    <w:lvl w:ilvl="0" w:tplc="1B04C1FC">
      <w:start w:val="1"/>
      <w:numFmt w:val="upperRoman"/>
      <w:lvlText w:val="%1)"/>
      <w:lvlJc w:val="left"/>
      <w:pPr>
        <w:ind w:left="1211" w:hanging="360"/>
      </w:pPr>
      <w:rPr>
        <w:rFonts w:hint="default"/>
        <w:strike w:val="0"/>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4" w15:restartNumberingAfterBreak="0">
    <w:nsid w:val="69C03307"/>
    <w:multiLevelType w:val="hybridMultilevel"/>
    <w:tmpl w:val="3A6CA5CE"/>
    <w:lvl w:ilvl="0" w:tplc="0A78E300">
      <w:start w:val="1"/>
      <w:numFmt w:val="bullet"/>
      <w:pStyle w:val="Strecksats"/>
      <w:lvlText w:val=""/>
      <w:lvlJc w:val="left"/>
      <w:pPr>
        <w:ind w:left="720" w:hanging="360"/>
      </w:pPr>
      <w:rPr>
        <w:rFonts w:ascii="Symbol" w:hAnsi="Symbol" w:hint="default"/>
      </w:rPr>
    </w:lvl>
    <w:lvl w:ilvl="1" w:tplc="F7480F34" w:tentative="1">
      <w:start w:val="1"/>
      <w:numFmt w:val="bullet"/>
      <w:lvlText w:val="o"/>
      <w:lvlJc w:val="left"/>
      <w:pPr>
        <w:ind w:left="1440" w:hanging="360"/>
      </w:pPr>
      <w:rPr>
        <w:rFonts w:ascii="Courier New" w:hAnsi="Courier New" w:cs="Courier New" w:hint="default"/>
      </w:rPr>
    </w:lvl>
    <w:lvl w:ilvl="2" w:tplc="B8F89774" w:tentative="1">
      <w:start w:val="1"/>
      <w:numFmt w:val="bullet"/>
      <w:lvlText w:val=""/>
      <w:lvlJc w:val="left"/>
      <w:pPr>
        <w:ind w:left="2160" w:hanging="360"/>
      </w:pPr>
      <w:rPr>
        <w:rFonts w:ascii="Wingdings" w:hAnsi="Wingdings" w:hint="default"/>
      </w:rPr>
    </w:lvl>
    <w:lvl w:ilvl="3" w:tplc="CC046C6E" w:tentative="1">
      <w:start w:val="1"/>
      <w:numFmt w:val="bullet"/>
      <w:lvlText w:val=""/>
      <w:lvlJc w:val="left"/>
      <w:pPr>
        <w:ind w:left="2880" w:hanging="360"/>
      </w:pPr>
      <w:rPr>
        <w:rFonts w:ascii="Symbol" w:hAnsi="Symbol" w:hint="default"/>
      </w:rPr>
    </w:lvl>
    <w:lvl w:ilvl="4" w:tplc="12CED03A" w:tentative="1">
      <w:start w:val="1"/>
      <w:numFmt w:val="bullet"/>
      <w:lvlText w:val="o"/>
      <w:lvlJc w:val="left"/>
      <w:pPr>
        <w:ind w:left="3600" w:hanging="360"/>
      </w:pPr>
      <w:rPr>
        <w:rFonts w:ascii="Courier New" w:hAnsi="Courier New" w:cs="Courier New" w:hint="default"/>
      </w:rPr>
    </w:lvl>
    <w:lvl w:ilvl="5" w:tplc="CF3EFCAA" w:tentative="1">
      <w:start w:val="1"/>
      <w:numFmt w:val="bullet"/>
      <w:lvlText w:val=""/>
      <w:lvlJc w:val="left"/>
      <w:pPr>
        <w:ind w:left="4320" w:hanging="360"/>
      </w:pPr>
      <w:rPr>
        <w:rFonts w:ascii="Wingdings" w:hAnsi="Wingdings" w:hint="default"/>
      </w:rPr>
    </w:lvl>
    <w:lvl w:ilvl="6" w:tplc="B4A6C28C" w:tentative="1">
      <w:start w:val="1"/>
      <w:numFmt w:val="bullet"/>
      <w:lvlText w:val=""/>
      <w:lvlJc w:val="left"/>
      <w:pPr>
        <w:ind w:left="5040" w:hanging="360"/>
      </w:pPr>
      <w:rPr>
        <w:rFonts w:ascii="Symbol" w:hAnsi="Symbol" w:hint="default"/>
      </w:rPr>
    </w:lvl>
    <w:lvl w:ilvl="7" w:tplc="EE362452" w:tentative="1">
      <w:start w:val="1"/>
      <w:numFmt w:val="bullet"/>
      <w:lvlText w:val="o"/>
      <w:lvlJc w:val="left"/>
      <w:pPr>
        <w:ind w:left="5760" w:hanging="360"/>
      </w:pPr>
      <w:rPr>
        <w:rFonts w:ascii="Courier New" w:hAnsi="Courier New" w:cs="Courier New" w:hint="default"/>
      </w:rPr>
    </w:lvl>
    <w:lvl w:ilvl="8" w:tplc="C95C62BE" w:tentative="1">
      <w:start w:val="1"/>
      <w:numFmt w:val="bullet"/>
      <w:lvlText w:val=""/>
      <w:lvlJc w:val="left"/>
      <w:pPr>
        <w:ind w:left="6480" w:hanging="360"/>
      </w:pPr>
      <w:rPr>
        <w:rFonts w:ascii="Wingdings" w:hAnsi="Wingdings" w:hint="default"/>
      </w:rPr>
    </w:lvl>
  </w:abstractNum>
  <w:abstractNum w:abstractNumId="15" w15:restartNumberingAfterBreak="0">
    <w:nsid w:val="714C3E66"/>
    <w:multiLevelType w:val="hybridMultilevel"/>
    <w:tmpl w:val="312A80F6"/>
    <w:lvl w:ilvl="0" w:tplc="BFFE07B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5F71CB"/>
    <w:multiLevelType w:val="hybridMultilevel"/>
    <w:tmpl w:val="A66C319A"/>
    <w:lvl w:ilvl="0" w:tplc="041D001B">
      <w:start w:val="1"/>
      <w:numFmt w:val="lowerRoman"/>
      <w:lvlText w:val="%1."/>
      <w:lvlJc w:val="right"/>
      <w:pPr>
        <w:ind w:left="1070" w:hanging="360"/>
      </w:pPr>
      <w:rPr>
        <w:rFonts w:hint="default"/>
        <w:i w:val="0"/>
        <w:color w:val="auto"/>
      </w:rPr>
    </w:lvl>
    <w:lvl w:ilvl="1" w:tplc="6770AF5C">
      <w:start w:val="2020"/>
      <w:numFmt w:val="bullet"/>
      <w:lvlText w:val="-"/>
      <w:lvlJc w:val="left"/>
      <w:pPr>
        <w:ind w:left="1638" w:hanging="360"/>
      </w:pPr>
      <w:rPr>
        <w:rFonts w:ascii="Forsvarsmakten Sans" w:eastAsia="Times New Roman" w:hAnsi="Forsvarsmakten Sans" w:cs="Arial" w:hint="default"/>
        <w:i w:val="0"/>
        <w:color w:val="auto"/>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786F134A"/>
    <w:multiLevelType w:val="multilevel"/>
    <w:tmpl w:val="E3389858"/>
    <w:lvl w:ilvl="0">
      <w:start w:val="1"/>
      <w:numFmt w:val="upperLetter"/>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3E35FB"/>
    <w:multiLevelType w:val="hybridMultilevel"/>
    <w:tmpl w:val="684CB1AE"/>
    <w:lvl w:ilvl="0" w:tplc="0678939C">
      <w:start w:val="1"/>
      <w:numFmt w:val="decimal"/>
      <w:lvlText w:val="%1."/>
      <w:lvlJc w:val="left"/>
      <w:pPr>
        <w:ind w:left="360" w:hanging="360"/>
      </w:pPr>
      <w:rPr>
        <w:rFonts w:asciiTheme="minorHAnsi" w:hAnsiTheme="minorHAnsi" w:cstheme="minorHAnsi" w:hint="default"/>
        <w:i w:val="0"/>
        <w:sz w:val="20"/>
        <w:szCs w:val="20"/>
      </w:rPr>
    </w:lvl>
    <w:lvl w:ilvl="1" w:tplc="29F28AD8" w:tentative="1">
      <w:start w:val="1"/>
      <w:numFmt w:val="lowerLetter"/>
      <w:lvlText w:val="%2."/>
      <w:lvlJc w:val="left"/>
      <w:pPr>
        <w:ind w:left="1080" w:hanging="360"/>
      </w:pPr>
    </w:lvl>
    <w:lvl w:ilvl="2" w:tplc="E194A240" w:tentative="1">
      <w:start w:val="1"/>
      <w:numFmt w:val="lowerRoman"/>
      <w:lvlText w:val="%3."/>
      <w:lvlJc w:val="right"/>
      <w:pPr>
        <w:ind w:left="1800" w:hanging="180"/>
      </w:pPr>
    </w:lvl>
    <w:lvl w:ilvl="3" w:tplc="FB9636A0" w:tentative="1">
      <w:start w:val="1"/>
      <w:numFmt w:val="decimal"/>
      <w:lvlText w:val="%4."/>
      <w:lvlJc w:val="left"/>
      <w:pPr>
        <w:ind w:left="2520" w:hanging="360"/>
      </w:pPr>
    </w:lvl>
    <w:lvl w:ilvl="4" w:tplc="05BC3F02" w:tentative="1">
      <w:start w:val="1"/>
      <w:numFmt w:val="lowerLetter"/>
      <w:lvlText w:val="%5."/>
      <w:lvlJc w:val="left"/>
      <w:pPr>
        <w:ind w:left="3240" w:hanging="360"/>
      </w:pPr>
    </w:lvl>
    <w:lvl w:ilvl="5" w:tplc="98125C5E" w:tentative="1">
      <w:start w:val="1"/>
      <w:numFmt w:val="lowerRoman"/>
      <w:lvlText w:val="%6."/>
      <w:lvlJc w:val="right"/>
      <w:pPr>
        <w:ind w:left="3960" w:hanging="180"/>
      </w:pPr>
    </w:lvl>
    <w:lvl w:ilvl="6" w:tplc="F07EC3A4" w:tentative="1">
      <w:start w:val="1"/>
      <w:numFmt w:val="decimal"/>
      <w:lvlText w:val="%7."/>
      <w:lvlJc w:val="left"/>
      <w:pPr>
        <w:ind w:left="4680" w:hanging="360"/>
      </w:pPr>
    </w:lvl>
    <w:lvl w:ilvl="7" w:tplc="14C67554" w:tentative="1">
      <w:start w:val="1"/>
      <w:numFmt w:val="lowerLetter"/>
      <w:lvlText w:val="%8."/>
      <w:lvlJc w:val="left"/>
      <w:pPr>
        <w:ind w:left="5400" w:hanging="360"/>
      </w:pPr>
    </w:lvl>
    <w:lvl w:ilvl="8" w:tplc="B07867A2" w:tentative="1">
      <w:start w:val="1"/>
      <w:numFmt w:val="lowerRoman"/>
      <w:lvlText w:val="%9."/>
      <w:lvlJc w:val="right"/>
      <w:pPr>
        <w:ind w:left="6120" w:hanging="180"/>
      </w:pPr>
    </w:lvl>
  </w:abstractNum>
  <w:num w:numId="1" w16cid:durableId="1990328382">
    <w:abstractNumId w:val="14"/>
  </w:num>
  <w:num w:numId="2" w16cid:durableId="858665632">
    <w:abstractNumId w:val="3"/>
  </w:num>
  <w:num w:numId="3" w16cid:durableId="1963346141">
    <w:abstractNumId w:val="3"/>
  </w:num>
  <w:num w:numId="4" w16cid:durableId="2146124318">
    <w:abstractNumId w:val="3"/>
  </w:num>
  <w:num w:numId="5" w16cid:durableId="645402116">
    <w:abstractNumId w:val="3"/>
  </w:num>
  <w:num w:numId="6" w16cid:durableId="768165052">
    <w:abstractNumId w:val="3"/>
  </w:num>
  <w:num w:numId="7" w16cid:durableId="1738747256">
    <w:abstractNumId w:val="1"/>
  </w:num>
  <w:num w:numId="8" w16cid:durableId="1470366567">
    <w:abstractNumId w:val="1"/>
  </w:num>
  <w:num w:numId="9" w16cid:durableId="739979465">
    <w:abstractNumId w:val="0"/>
  </w:num>
  <w:num w:numId="10" w16cid:durableId="613176377">
    <w:abstractNumId w:val="0"/>
  </w:num>
  <w:num w:numId="11" w16cid:durableId="2046178389">
    <w:abstractNumId w:val="14"/>
  </w:num>
  <w:num w:numId="12" w16cid:durableId="1177038950">
    <w:abstractNumId w:val="3"/>
  </w:num>
  <w:num w:numId="13" w16cid:durableId="1780374664">
    <w:abstractNumId w:val="3"/>
  </w:num>
  <w:num w:numId="14" w16cid:durableId="2101178767">
    <w:abstractNumId w:val="3"/>
  </w:num>
  <w:num w:numId="15" w16cid:durableId="1866628291">
    <w:abstractNumId w:val="3"/>
  </w:num>
  <w:num w:numId="16" w16cid:durableId="1901013708">
    <w:abstractNumId w:val="3"/>
  </w:num>
  <w:num w:numId="17" w16cid:durableId="115687851">
    <w:abstractNumId w:val="17"/>
  </w:num>
  <w:num w:numId="18" w16cid:durableId="1981376491">
    <w:abstractNumId w:val="5"/>
  </w:num>
  <w:num w:numId="19" w16cid:durableId="682515362">
    <w:abstractNumId w:val="18"/>
  </w:num>
  <w:num w:numId="20" w16cid:durableId="366030727">
    <w:abstractNumId w:val="10"/>
  </w:num>
  <w:num w:numId="21" w16cid:durableId="71511712">
    <w:abstractNumId w:val="9"/>
  </w:num>
  <w:num w:numId="22" w16cid:durableId="1751924151">
    <w:abstractNumId w:val="13"/>
  </w:num>
  <w:num w:numId="23" w16cid:durableId="2047367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7276560">
    <w:abstractNumId w:val="15"/>
  </w:num>
  <w:num w:numId="25" w16cid:durableId="2117941765">
    <w:abstractNumId w:val="6"/>
  </w:num>
  <w:num w:numId="26" w16cid:durableId="1788234118">
    <w:abstractNumId w:val="7"/>
  </w:num>
  <w:num w:numId="27" w16cid:durableId="1298296263">
    <w:abstractNumId w:val="16"/>
  </w:num>
  <w:num w:numId="28" w16cid:durableId="1276913155">
    <w:abstractNumId w:val="12"/>
  </w:num>
  <w:num w:numId="29" w16cid:durableId="1435440740">
    <w:abstractNumId w:val="11"/>
  </w:num>
  <w:num w:numId="30" w16cid:durableId="2073851151">
    <w:abstractNumId w:val="2"/>
  </w:num>
  <w:num w:numId="31" w16cid:durableId="77679750">
    <w:abstractNumId w:val="8"/>
  </w:num>
  <w:num w:numId="32" w16cid:durableId="360711069">
    <w:abstractNumId w:val="4"/>
  </w:num>
  <w:num w:numId="33" w16cid:durableId="533691956">
    <w:abstractNumId w:val="10"/>
  </w:num>
  <w:num w:numId="34" w16cid:durableId="1848249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284"/>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56"/>
    <w:rsid w:val="000003CA"/>
    <w:rsid w:val="00002B46"/>
    <w:rsid w:val="000152DC"/>
    <w:rsid w:val="000168F5"/>
    <w:rsid w:val="00023164"/>
    <w:rsid w:val="0002435F"/>
    <w:rsid w:val="000266E4"/>
    <w:rsid w:val="000270D5"/>
    <w:rsid w:val="000424BF"/>
    <w:rsid w:val="0004324B"/>
    <w:rsid w:val="000433EB"/>
    <w:rsid w:val="0004436D"/>
    <w:rsid w:val="00051F63"/>
    <w:rsid w:val="00051F88"/>
    <w:rsid w:val="00053240"/>
    <w:rsid w:val="00055CA0"/>
    <w:rsid w:val="00057148"/>
    <w:rsid w:val="0006187A"/>
    <w:rsid w:val="00061EED"/>
    <w:rsid w:val="000631A7"/>
    <w:rsid w:val="0006370A"/>
    <w:rsid w:val="00066A29"/>
    <w:rsid w:val="00066FA6"/>
    <w:rsid w:val="0007319A"/>
    <w:rsid w:val="000756CA"/>
    <w:rsid w:val="00075DD8"/>
    <w:rsid w:val="00076314"/>
    <w:rsid w:val="00080E83"/>
    <w:rsid w:val="0008189F"/>
    <w:rsid w:val="0008339B"/>
    <w:rsid w:val="00083C50"/>
    <w:rsid w:val="000849E7"/>
    <w:rsid w:val="000865B2"/>
    <w:rsid w:val="00090C18"/>
    <w:rsid w:val="000937B3"/>
    <w:rsid w:val="00095716"/>
    <w:rsid w:val="000969C0"/>
    <w:rsid w:val="00097055"/>
    <w:rsid w:val="00097CF0"/>
    <w:rsid w:val="000A0E84"/>
    <w:rsid w:val="000A0F4C"/>
    <w:rsid w:val="000B0DD5"/>
    <w:rsid w:val="000B1F30"/>
    <w:rsid w:val="000B4E1B"/>
    <w:rsid w:val="000B72C3"/>
    <w:rsid w:val="000C6015"/>
    <w:rsid w:val="000D306F"/>
    <w:rsid w:val="000D35F9"/>
    <w:rsid w:val="000D3AC5"/>
    <w:rsid w:val="000D4CF7"/>
    <w:rsid w:val="000D4FB9"/>
    <w:rsid w:val="000D7682"/>
    <w:rsid w:val="000E3045"/>
    <w:rsid w:val="000E3FDB"/>
    <w:rsid w:val="000F15C9"/>
    <w:rsid w:val="000F57F2"/>
    <w:rsid w:val="000F728D"/>
    <w:rsid w:val="00102A1A"/>
    <w:rsid w:val="00102CCE"/>
    <w:rsid w:val="00107278"/>
    <w:rsid w:val="00107847"/>
    <w:rsid w:val="00107F01"/>
    <w:rsid w:val="00112712"/>
    <w:rsid w:val="001216CC"/>
    <w:rsid w:val="00125C5A"/>
    <w:rsid w:val="00130110"/>
    <w:rsid w:val="00135B1B"/>
    <w:rsid w:val="00137485"/>
    <w:rsid w:val="00140006"/>
    <w:rsid w:val="0014395E"/>
    <w:rsid w:val="0015376D"/>
    <w:rsid w:val="00161C54"/>
    <w:rsid w:val="00163846"/>
    <w:rsid w:val="00172420"/>
    <w:rsid w:val="00175C93"/>
    <w:rsid w:val="00177C1A"/>
    <w:rsid w:val="00177D83"/>
    <w:rsid w:val="00185D0D"/>
    <w:rsid w:val="00187DC8"/>
    <w:rsid w:val="00190FAC"/>
    <w:rsid w:val="001914F4"/>
    <w:rsid w:val="00191576"/>
    <w:rsid w:val="00192AB4"/>
    <w:rsid w:val="00193540"/>
    <w:rsid w:val="00196FE3"/>
    <w:rsid w:val="001A048D"/>
    <w:rsid w:val="001A594F"/>
    <w:rsid w:val="001A5C80"/>
    <w:rsid w:val="001A7333"/>
    <w:rsid w:val="001B303B"/>
    <w:rsid w:val="001B3E39"/>
    <w:rsid w:val="001B5B72"/>
    <w:rsid w:val="001C1E27"/>
    <w:rsid w:val="001C4264"/>
    <w:rsid w:val="001C4EBD"/>
    <w:rsid w:val="001D1C7A"/>
    <w:rsid w:val="001D63CD"/>
    <w:rsid w:val="001D722E"/>
    <w:rsid w:val="001E1A33"/>
    <w:rsid w:val="001E3E63"/>
    <w:rsid w:val="001F072D"/>
    <w:rsid w:val="001F4579"/>
    <w:rsid w:val="001F57B5"/>
    <w:rsid w:val="002033FA"/>
    <w:rsid w:val="00204E48"/>
    <w:rsid w:val="002072FB"/>
    <w:rsid w:val="00211B9D"/>
    <w:rsid w:val="00212C18"/>
    <w:rsid w:val="00213ACA"/>
    <w:rsid w:val="00220356"/>
    <w:rsid w:val="002216F3"/>
    <w:rsid w:val="00222254"/>
    <w:rsid w:val="002261EF"/>
    <w:rsid w:val="002320C8"/>
    <w:rsid w:val="00233F64"/>
    <w:rsid w:val="0023444E"/>
    <w:rsid w:val="002362EF"/>
    <w:rsid w:val="00236A40"/>
    <w:rsid w:val="00236FFE"/>
    <w:rsid w:val="00237657"/>
    <w:rsid w:val="00240BB4"/>
    <w:rsid w:val="00244D39"/>
    <w:rsid w:val="00245E12"/>
    <w:rsid w:val="00247A3D"/>
    <w:rsid w:val="00250F76"/>
    <w:rsid w:val="002552B7"/>
    <w:rsid w:val="002553BB"/>
    <w:rsid w:val="00256007"/>
    <w:rsid w:val="00261CD1"/>
    <w:rsid w:val="00263B62"/>
    <w:rsid w:val="0027062E"/>
    <w:rsid w:val="00270B8A"/>
    <w:rsid w:val="00273C7F"/>
    <w:rsid w:val="0027616E"/>
    <w:rsid w:val="0027639A"/>
    <w:rsid w:val="00277A35"/>
    <w:rsid w:val="00280F1F"/>
    <w:rsid w:val="00287354"/>
    <w:rsid w:val="002937A3"/>
    <w:rsid w:val="00294A55"/>
    <w:rsid w:val="00296447"/>
    <w:rsid w:val="0029670D"/>
    <w:rsid w:val="00296F24"/>
    <w:rsid w:val="002B0302"/>
    <w:rsid w:val="002B5A71"/>
    <w:rsid w:val="002C21A3"/>
    <w:rsid w:val="002C24EB"/>
    <w:rsid w:val="002C392A"/>
    <w:rsid w:val="002C5D19"/>
    <w:rsid w:val="002C61A4"/>
    <w:rsid w:val="002C7B67"/>
    <w:rsid w:val="002D3F86"/>
    <w:rsid w:val="002D4426"/>
    <w:rsid w:val="002D4B66"/>
    <w:rsid w:val="002E0708"/>
    <w:rsid w:val="002E0CC9"/>
    <w:rsid w:val="002E42D1"/>
    <w:rsid w:val="002E443C"/>
    <w:rsid w:val="002E4610"/>
    <w:rsid w:val="002E75C2"/>
    <w:rsid w:val="002F4885"/>
    <w:rsid w:val="002F618A"/>
    <w:rsid w:val="002F66B6"/>
    <w:rsid w:val="002F7488"/>
    <w:rsid w:val="00300AA4"/>
    <w:rsid w:val="003035EB"/>
    <w:rsid w:val="00305D55"/>
    <w:rsid w:val="00311E63"/>
    <w:rsid w:val="00312368"/>
    <w:rsid w:val="003126E5"/>
    <w:rsid w:val="003127E4"/>
    <w:rsid w:val="00313A77"/>
    <w:rsid w:val="003148F4"/>
    <w:rsid w:val="00321CA2"/>
    <w:rsid w:val="003222CE"/>
    <w:rsid w:val="00322586"/>
    <w:rsid w:val="00323059"/>
    <w:rsid w:val="0032662C"/>
    <w:rsid w:val="00326E95"/>
    <w:rsid w:val="003272E7"/>
    <w:rsid w:val="003301EE"/>
    <w:rsid w:val="00332773"/>
    <w:rsid w:val="0033639A"/>
    <w:rsid w:val="003379CF"/>
    <w:rsid w:val="00352E6C"/>
    <w:rsid w:val="003639A7"/>
    <w:rsid w:val="00364F05"/>
    <w:rsid w:val="003662A0"/>
    <w:rsid w:val="0037611F"/>
    <w:rsid w:val="0037755C"/>
    <w:rsid w:val="0038053D"/>
    <w:rsid w:val="00384A15"/>
    <w:rsid w:val="00387260"/>
    <w:rsid w:val="003902D9"/>
    <w:rsid w:val="00390B0B"/>
    <w:rsid w:val="003929BA"/>
    <w:rsid w:val="00392D2C"/>
    <w:rsid w:val="003933AC"/>
    <w:rsid w:val="00393E5C"/>
    <w:rsid w:val="003950A2"/>
    <w:rsid w:val="0039666F"/>
    <w:rsid w:val="003967FF"/>
    <w:rsid w:val="00397F72"/>
    <w:rsid w:val="003A094D"/>
    <w:rsid w:val="003A2C62"/>
    <w:rsid w:val="003A496A"/>
    <w:rsid w:val="003A6C30"/>
    <w:rsid w:val="003A6F22"/>
    <w:rsid w:val="003A763F"/>
    <w:rsid w:val="003B0777"/>
    <w:rsid w:val="003B5979"/>
    <w:rsid w:val="003C4B59"/>
    <w:rsid w:val="003C6847"/>
    <w:rsid w:val="003C7174"/>
    <w:rsid w:val="003C7BF9"/>
    <w:rsid w:val="003D10B5"/>
    <w:rsid w:val="003D2F32"/>
    <w:rsid w:val="003D7AFB"/>
    <w:rsid w:val="003E3F43"/>
    <w:rsid w:val="003E4C6C"/>
    <w:rsid w:val="003F1CB9"/>
    <w:rsid w:val="003F1DA0"/>
    <w:rsid w:val="003F3599"/>
    <w:rsid w:val="0040092D"/>
    <w:rsid w:val="00410175"/>
    <w:rsid w:val="00413951"/>
    <w:rsid w:val="00415F70"/>
    <w:rsid w:val="0041637E"/>
    <w:rsid w:val="0041640F"/>
    <w:rsid w:val="00416914"/>
    <w:rsid w:val="00421CBF"/>
    <w:rsid w:val="0042207E"/>
    <w:rsid w:val="004317F4"/>
    <w:rsid w:val="00432C34"/>
    <w:rsid w:val="004340DF"/>
    <w:rsid w:val="00435708"/>
    <w:rsid w:val="00436AE6"/>
    <w:rsid w:val="004409FA"/>
    <w:rsid w:val="00440BE8"/>
    <w:rsid w:val="00447F66"/>
    <w:rsid w:val="00450BD8"/>
    <w:rsid w:val="00454001"/>
    <w:rsid w:val="00454A14"/>
    <w:rsid w:val="00457E07"/>
    <w:rsid w:val="004641FF"/>
    <w:rsid w:val="00465590"/>
    <w:rsid w:val="004663B6"/>
    <w:rsid w:val="004674DC"/>
    <w:rsid w:val="00467AC8"/>
    <w:rsid w:val="0047163B"/>
    <w:rsid w:val="00471A88"/>
    <w:rsid w:val="0047307A"/>
    <w:rsid w:val="00475A83"/>
    <w:rsid w:val="0047786D"/>
    <w:rsid w:val="00480F59"/>
    <w:rsid w:val="0048253F"/>
    <w:rsid w:val="0048502C"/>
    <w:rsid w:val="004852D9"/>
    <w:rsid w:val="00486059"/>
    <w:rsid w:val="0049064B"/>
    <w:rsid w:val="00491FAF"/>
    <w:rsid w:val="004922C7"/>
    <w:rsid w:val="004926EA"/>
    <w:rsid w:val="00494C1D"/>
    <w:rsid w:val="00494DFF"/>
    <w:rsid w:val="004971E0"/>
    <w:rsid w:val="004A0657"/>
    <w:rsid w:val="004A143B"/>
    <w:rsid w:val="004A271B"/>
    <w:rsid w:val="004A32E1"/>
    <w:rsid w:val="004A33BF"/>
    <w:rsid w:val="004B72AA"/>
    <w:rsid w:val="004C35C4"/>
    <w:rsid w:val="004C7AB4"/>
    <w:rsid w:val="004D0590"/>
    <w:rsid w:val="004D578E"/>
    <w:rsid w:val="004D732F"/>
    <w:rsid w:val="004E06C7"/>
    <w:rsid w:val="004E2273"/>
    <w:rsid w:val="004E384A"/>
    <w:rsid w:val="004E5471"/>
    <w:rsid w:val="004F3323"/>
    <w:rsid w:val="004F50AC"/>
    <w:rsid w:val="00501066"/>
    <w:rsid w:val="00504E99"/>
    <w:rsid w:val="005060EC"/>
    <w:rsid w:val="005105A0"/>
    <w:rsid w:val="0051064D"/>
    <w:rsid w:val="00512784"/>
    <w:rsid w:val="00516599"/>
    <w:rsid w:val="00522BF5"/>
    <w:rsid w:val="005248DE"/>
    <w:rsid w:val="00526022"/>
    <w:rsid w:val="005348D2"/>
    <w:rsid w:val="005374DE"/>
    <w:rsid w:val="0054238B"/>
    <w:rsid w:val="00543640"/>
    <w:rsid w:val="00550C24"/>
    <w:rsid w:val="0055311F"/>
    <w:rsid w:val="00553D81"/>
    <w:rsid w:val="00560A74"/>
    <w:rsid w:val="00563E86"/>
    <w:rsid w:val="00565200"/>
    <w:rsid w:val="00565DED"/>
    <w:rsid w:val="0056721E"/>
    <w:rsid w:val="00570ECC"/>
    <w:rsid w:val="00576775"/>
    <w:rsid w:val="00577CE6"/>
    <w:rsid w:val="005818F4"/>
    <w:rsid w:val="00584F48"/>
    <w:rsid w:val="0058692E"/>
    <w:rsid w:val="005908B4"/>
    <w:rsid w:val="00592DD5"/>
    <w:rsid w:val="005959F9"/>
    <w:rsid w:val="005A09DD"/>
    <w:rsid w:val="005A1EEF"/>
    <w:rsid w:val="005A2DE9"/>
    <w:rsid w:val="005A3137"/>
    <w:rsid w:val="005B17D1"/>
    <w:rsid w:val="005B2C87"/>
    <w:rsid w:val="005B508C"/>
    <w:rsid w:val="005C3528"/>
    <w:rsid w:val="005C3FA2"/>
    <w:rsid w:val="005C52C0"/>
    <w:rsid w:val="005D3B0A"/>
    <w:rsid w:val="005D72A7"/>
    <w:rsid w:val="005E1730"/>
    <w:rsid w:val="005E69AA"/>
    <w:rsid w:val="005F0DF0"/>
    <w:rsid w:val="005F122D"/>
    <w:rsid w:val="005F28BF"/>
    <w:rsid w:val="005F6996"/>
    <w:rsid w:val="006038A7"/>
    <w:rsid w:val="00604685"/>
    <w:rsid w:val="0060490A"/>
    <w:rsid w:val="00604F46"/>
    <w:rsid w:val="00605DF3"/>
    <w:rsid w:val="00605FA6"/>
    <w:rsid w:val="0061376E"/>
    <w:rsid w:val="006140DC"/>
    <w:rsid w:val="006147FF"/>
    <w:rsid w:val="00623B26"/>
    <w:rsid w:val="00624251"/>
    <w:rsid w:val="0062637D"/>
    <w:rsid w:val="00626553"/>
    <w:rsid w:val="00630700"/>
    <w:rsid w:val="00637011"/>
    <w:rsid w:val="006402D8"/>
    <w:rsid w:val="00640E90"/>
    <w:rsid w:val="00645A3A"/>
    <w:rsid w:val="006476B7"/>
    <w:rsid w:val="00652F14"/>
    <w:rsid w:val="0065380E"/>
    <w:rsid w:val="0066125A"/>
    <w:rsid w:val="00662CFE"/>
    <w:rsid w:val="00662E7D"/>
    <w:rsid w:val="00663451"/>
    <w:rsid w:val="00663E23"/>
    <w:rsid w:val="0066562D"/>
    <w:rsid w:val="0066670D"/>
    <w:rsid w:val="00666AC1"/>
    <w:rsid w:val="006745A5"/>
    <w:rsid w:val="00675B3E"/>
    <w:rsid w:val="00675C71"/>
    <w:rsid w:val="00684920"/>
    <w:rsid w:val="00684B51"/>
    <w:rsid w:val="006A5348"/>
    <w:rsid w:val="006A6EE3"/>
    <w:rsid w:val="006B10CC"/>
    <w:rsid w:val="006B4D7C"/>
    <w:rsid w:val="006B6838"/>
    <w:rsid w:val="006B6D81"/>
    <w:rsid w:val="006B75F7"/>
    <w:rsid w:val="006C423A"/>
    <w:rsid w:val="006D04EC"/>
    <w:rsid w:val="006D7344"/>
    <w:rsid w:val="006E1FDC"/>
    <w:rsid w:val="006E431A"/>
    <w:rsid w:val="006F03CE"/>
    <w:rsid w:val="006F2BD2"/>
    <w:rsid w:val="006F3192"/>
    <w:rsid w:val="0070219A"/>
    <w:rsid w:val="0071244F"/>
    <w:rsid w:val="00712D6E"/>
    <w:rsid w:val="007175F2"/>
    <w:rsid w:val="00720E68"/>
    <w:rsid w:val="00725C8D"/>
    <w:rsid w:val="0073436A"/>
    <w:rsid w:val="00735031"/>
    <w:rsid w:val="0073577F"/>
    <w:rsid w:val="00737C77"/>
    <w:rsid w:val="00740DEB"/>
    <w:rsid w:val="00741A4E"/>
    <w:rsid w:val="00742F48"/>
    <w:rsid w:val="00750188"/>
    <w:rsid w:val="00750B0A"/>
    <w:rsid w:val="00751180"/>
    <w:rsid w:val="0075195B"/>
    <w:rsid w:val="00751F2F"/>
    <w:rsid w:val="0076243F"/>
    <w:rsid w:val="00763156"/>
    <w:rsid w:val="00763418"/>
    <w:rsid w:val="00763A3F"/>
    <w:rsid w:val="00763AD2"/>
    <w:rsid w:val="00772723"/>
    <w:rsid w:val="00772F2A"/>
    <w:rsid w:val="007770A1"/>
    <w:rsid w:val="00781272"/>
    <w:rsid w:val="00781F53"/>
    <w:rsid w:val="00782154"/>
    <w:rsid w:val="007863D6"/>
    <w:rsid w:val="00793C71"/>
    <w:rsid w:val="00795DCB"/>
    <w:rsid w:val="007A2AD5"/>
    <w:rsid w:val="007B66CC"/>
    <w:rsid w:val="007B6D98"/>
    <w:rsid w:val="007B75CF"/>
    <w:rsid w:val="007C2B5A"/>
    <w:rsid w:val="007C4CF9"/>
    <w:rsid w:val="007D2AF5"/>
    <w:rsid w:val="007D591C"/>
    <w:rsid w:val="007D5A70"/>
    <w:rsid w:val="007E41E1"/>
    <w:rsid w:val="007E7BF7"/>
    <w:rsid w:val="007F70D9"/>
    <w:rsid w:val="007F7706"/>
    <w:rsid w:val="00803E7D"/>
    <w:rsid w:val="00805DF0"/>
    <w:rsid w:val="00806948"/>
    <w:rsid w:val="00806E23"/>
    <w:rsid w:val="008074F4"/>
    <w:rsid w:val="00812444"/>
    <w:rsid w:val="00813E7F"/>
    <w:rsid w:val="0081410D"/>
    <w:rsid w:val="0081480F"/>
    <w:rsid w:val="00816E54"/>
    <w:rsid w:val="00821853"/>
    <w:rsid w:val="00833257"/>
    <w:rsid w:val="00834655"/>
    <w:rsid w:val="00835B30"/>
    <w:rsid w:val="00837B23"/>
    <w:rsid w:val="00842DE7"/>
    <w:rsid w:val="00844DA1"/>
    <w:rsid w:val="0085482C"/>
    <w:rsid w:val="0086182A"/>
    <w:rsid w:val="00862DC2"/>
    <w:rsid w:val="00870223"/>
    <w:rsid w:val="00873D20"/>
    <w:rsid w:val="00874F6E"/>
    <w:rsid w:val="008756C3"/>
    <w:rsid w:val="00875DEB"/>
    <w:rsid w:val="00881C0E"/>
    <w:rsid w:val="00885739"/>
    <w:rsid w:val="00893F17"/>
    <w:rsid w:val="008975FC"/>
    <w:rsid w:val="008A3A15"/>
    <w:rsid w:val="008A6DBE"/>
    <w:rsid w:val="008B2917"/>
    <w:rsid w:val="008B6F49"/>
    <w:rsid w:val="008C1CAC"/>
    <w:rsid w:val="008C2966"/>
    <w:rsid w:val="008C4EEB"/>
    <w:rsid w:val="008C5D6C"/>
    <w:rsid w:val="008C640E"/>
    <w:rsid w:val="008D0166"/>
    <w:rsid w:val="008D18A6"/>
    <w:rsid w:val="008D3E83"/>
    <w:rsid w:val="008D759C"/>
    <w:rsid w:val="008E4AAD"/>
    <w:rsid w:val="008E717E"/>
    <w:rsid w:val="008F3659"/>
    <w:rsid w:val="008F5307"/>
    <w:rsid w:val="008F5439"/>
    <w:rsid w:val="008F5D0E"/>
    <w:rsid w:val="00901E00"/>
    <w:rsid w:val="00902480"/>
    <w:rsid w:val="00905379"/>
    <w:rsid w:val="00905D52"/>
    <w:rsid w:val="00910C00"/>
    <w:rsid w:val="00913629"/>
    <w:rsid w:val="00913D1B"/>
    <w:rsid w:val="00924B62"/>
    <w:rsid w:val="00927C0B"/>
    <w:rsid w:val="00930243"/>
    <w:rsid w:val="00931349"/>
    <w:rsid w:val="009321F2"/>
    <w:rsid w:val="009373FD"/>
    <w:rsid w:val="00941C60"/>
    <w:rsid w:val="0094323A"/>
    <w:rsid w:val="009455E7"/>
    <w:rsid w:val="009519DC"/>
    <w:rsid w:val="009539D9"/>
    <w:rsid w:val="00955F13"/>
    <w:rsid w:val="009560D6"/>
    <w:rsid w:val="00963D57"/>
    <w:rsid w:val="0097162A"/>
    <w:rsid w:val="00973F0A"/>
    <w:rsid w:val="00981029"/>
    <w:rsid w:val="00982F1E"/>
    <w:rsid w:val="009852E3"/>
    <w:rsid w:val="009863B0"/>
    <w:rsid w:val="00987665"/>
    <w:rsid w:val="00987B0A"/>
    <w:rsid w:val="009924A0"/>
    <w:rsid w:val="009A2964"/>
    <w:rsid w:val="009A4CAA"/>
    <w:rsid w:val="009A5CA4"/>
    <w:rsid w:val="009A70DE"/>
    <w:rsid w:val="009B0F3E"/>
    <w:rsid w:val="009B10E8"/>
    <w:rsid w:val="009B2870"/>
    <w:rsid w:val="009B5DAD"/>
    <w:rsid w:val="009B652C"/>
    <w:rsid w:val="009B6DA7"/>
    <w:rsid w:val="009B71FE"/>
    <w:rsid w:val="009B7B01"/>
    <w:rsid w:val="009C586D"/>
    <w:rsid w:val="009C6C4D"/>
    <w:rsid w:val="009C7265"/>
    <w:rsid w:val="009D05BA"/>
    <w:rsid w:val="009D70FB"/>
    <w:rsid w:val="009E1228"/>
    <w:rsid w:val="009E20DB"/>
    <w:rsid w:val="009E320C"/>
    <w:rsid w:val="009E4807"/>
    <w:rsid w:val="009E634F"/>
    <w:rsid w:val="009F010F"/>
    <w:rsid w:val="009F13F0"/>
    <w:rsid w:val="009F1517"/>
    <w:rsid w:val="009F351E"/>
    <w:rsid w:val="00A01D14"/>
    <w:rsid w:val="00A112B0"/>
    <w:rsid w:val="00A1405C"/>
    <w:rsid w:val="00A145B5"/>
    <w:rsid w:val="00A14A51"/>
    <w:rsid w:val="00A1749B"/>
    <w:rsid w:val="00A22F30"/>
    <w:rsid w:val="00A234D5"/>
    <w:rsid w:val="00A23AD3"/>
    <w:rsid w:val="00A2501A"/>
    <w:rsid w:val="00A25044"/>
    <w:rsid w:val="00A25695"/>
    <w:rsid w:val="00A25C86"/>
    <w:rsid w:val="00A25F5D"/>
    <w:rsid w:val="00A33775"/>
    <w:rsid w:val="00A3395B"/>
    <w:rsid w:val="00A365E1"/>
    <w:rsid w:val="00A44542"/>
    <w:rsid w:val="00A505C4"/>
    <w:rsid w:val="00A545E4"/>
    <w:rsid w:val="00A5578F"/>
    <w:rsid w:val="00A57318"/>
    <w:rsid w:val="00A64CD3"/>
    <w:rsid w:val="00A64D3B"/>
    <w:rsid w:val="00A65213"/>
    <w:rsid w:val="00A70F54"/>
    <w:rsid w:val="00A8104C"/>
    <w:rsid w:val="00A81CEF"/>
    <w:rsid w:val="00A822B5"/>
    <w:rsid w:val="00A8612F"/>
    <w:rsid w:val="00A93074"/>
    <w:rsid w:val="00A96E9F"/>
    <w:rsid w:val="00A97909"/>
    <w:rsid w:val="00A97F5F"/>
    <w:rsid w:val="00AA10A6"/>
    <w:rsid w:val="00AA1F9C"/>
    <w:rsid w:val="00AA34A8"/>
    <w:rsid w:val="00AA3944"/>
    <w:rsid w:val="00AA622F"/>
    <w:rsid w:val="00AB3D5A"/>
    <w:rsid w:val="00AC0AB8"/>
    <w:rsid w:val="00AC1E4D"/>
    <w:rsid w:val="00AC604B"/>
    <w:rsid w:val="00AC74D3"/>
    <w:rsid w:val="00AD1909"/>
    <w:rsid w:val="00AD1A94"/>
    <w:rsid w:val="00AD2FE0"/>
    <w:rsid w:val="00AD40C5"/>
    <w:rsid w:val="00AD7A7D"/>
    <w:rsid w:val="00AE4EE5"/>
    <w:rsid w:val="00AE795C"/>
    <w:rsid w:val="00AF0978"/>
    <w:rsid w:val="00AF131C"/>
    <w:rsid w:val="00AF2A6B"/>
    <w:rsid w:val="00AF3610"/>
    <w:rsid w:val="00AF4182"/>
    <w:rsid w:val="00AF42D0"/>
    <w:rsid w:val="00AF5B5A"/>
    <w:rsid w:val="00AF5F28"/>
    <w:rsid w:val="00B01614"/>
    <w:rsid w:val="00B02AF4"/>
    <w:rsid w:val="00B036BB"/>
    <w:rsid w:val="00B042A1"/>
    <w:rsid w:val="00B0715B"/>
    <w:rsid w:val="00B12C98"/>
    <w:rsid w:val="00B1301D"/>
    <w:rsid w:val="00B168DC"/>
    <w:rsid w:val="00B20704"/>
    <w:rsid w:val="00B22B41"/>
    <w:rsid w:val="00B306A0"/>
    <w:rsid w:val="00B32436"/>
    <w:rsid w:val="00B3513C"/>
    <w:rsid w:val="00B37D54"/>
    <w:rsid w:val="00B424D6"/>
    <w:rsid w:val="00B42A4C"/>
    <w:rsid w:val="00B4665D"/>
    <w:rsid w:val="00B6718A"/>
    <w:rsid w:val="00B71E68"/>
    <w:rsid w:val="00B7220A"/>
    <w:rsid w:val="00B726DF"/>
    <w:rsid w:val="00B76868"/>
    <w:rsid w:val="00B80576"/>
    <w:rsid w:val="00B824CF"/>
    <w:rsid w:val="00B82AB9"/>
    <w:rsid w:val="00B82BDF"/>
    <w:rsid w:val="00B847D1"/>
    <w:rsid w:val="00B851E6"/>
    <w:rsid w:val="00B871F0"/>
    <w:rsid w:val="00B87887"/>
    <w:rsid w:val="00BB532A"/>
    <w:rsid w:val="00BB6864"/>
    <w:rsid w:val="00BB6FFE"/>
    <w:rsid w:val="00BC482F"/>
    <w:rsid w:val="00BC5797"/>
    <w:rsid w:val="00BC61C3"/>
    <w:rsid w:val="00BC79A6"/>
    <w:rsid w:val="00BC7F55"/>
    <w:rsid w:val="00BD2157"/>
    <w:rsid w:val="00BD3A89"/>
    <w:rsid w:val="00BD5E43"/>
    <w:rsid w:val="00BD6C88"/>
    <w:rsid w:val="00BE29B6"/>
    <w:rsid w:val="00BE2EB0"/>
    <w:rsid w:val="00BE3457"/>
    <w:rsid w:val="00BE7307"/>
    <w:rsid w:val="00BE776B"/>
    <w:rsid w:val="00BF214A"/>
    <w:rsid w:val="00BF4944"/>
    <w:rsid w:val="00C00272"/>
    <w:rsid w:val="00C037E5"/>
    <w:rsid w:val="00C05A2D"/>
    <w:rsid w:val="00C07296"/>
    <w:rsid w:val="00C16F27"/>
    <w:rsid w:val="00C226BF"/>
    <w:rsid w:val="00C2516F"/>
    <w:rsid w:val="00C33242"/>
    <w:rsid w:val="00C33985"/>
    <w:rsid w:val="00C361C0"/>
    <w:rsid w:val="00C37F36"/>
    <w:rsid w:val="00C40955"/>
    <w:rsid w:val="00C42901"/>
    <w:rsid w:val="00C42F68"/>
    <w:rsid w:val="00C447A7"/>
    <w:rsid w:val="00C51451"/>
    <w:rsid w:val="00C5168B"/>
    <w:rsid w:val="00C56A90"/>
    <w:rsid w:val="00C56B18"/>
    <w:rsid w:val="00C56DE8"/>
    <w:rsid w:val="00C57496"/>
    <w:rsid w:val="00C61EB3"/>
    <w:rsid w:val="00C639D5"/>
    <w:rsid w:val="00C661F4"/>
    <w:rsid w:val="00C66AD1"/>
    <w:rsid w:val="00C67C51"/>
    <w:rsid w:val="00C67F42"/>
    <w:rsid w:val="00C70F57"/>
    <w:rsid w:val="00C74A7E"/>
    <w:rsid w:val="00C74B5A"/>
    <w:rsid w:val="00C74F9E"/>
    <w:rsid w:val="00C760E1"/>
    <w:rsid w:val="00C7667B"/>
    <w:rsid w:val="00C77389"/>
    <w:rsid w:val="00C812B9"/>
    <w:rsid w:val="00C8136E"/>
    <w:rsid w:val="00C82ED0"/>
    <w:rsid w:val="00C844E3"/>
    <w:rsid w:val="00C873A4"/>
    <w:rsid w:val="00C87D9F"/>
    <w:rsid w:val="00C90155"/>
    <w:rsid w:val="00C90CFB"/>
    <w:rsid w:val="00C92BF9"/>
    <w:rsid w:val="00C92E07"/>
    <w:rsid w:val="00C93CF3"/>
    <w:rsid w:val="00CA1AB8"/>
    <w:rsid w:val="00CA651A"/>
    <w:rsid w:val="00CB0A2C"/>
    <w:rsid w:val="00CB2C99"/>
    <w:rsid w:val="00CB582A"/>
    <w:rsid w:val="00CC5815"/>
    <w:rsid w:val="00CC7ACD"/>
    <w:rsid w:val="00CD0C6D"/>
    <w:rsid w:val="00CD41EC"/>
    <w:rsid w:val="00CE1811"/>
    <w:rsid w:val="00CF3603"/>
    <w:rsid w:val="00CF40A9"/>
    <w:rsid w:val="00CF6880"/>
    <w:rsid w:val="00D0003C"/>
    <w:rsid w:val="00D01CE7"/>
    <w:rsid w:val="00D04C05"/>
    <w:rsid w:val="00D07C87"/>
    <w:rsid w:val="00D12943"/>
    <w:rsid w:val="00D1455C"/>
    <w:rsid w:val="00D17BD4"/>
    <w:rsid w:val="00D203AC"/>
    <w:rsid w:val="00D20942"/>
    <w:rsid w:val="00D21971"/>
    <w:rsid w:val="00D351F3"/>
    <w:rsid w:val="00D36193"/>
    <w:rsid w:val="00D361DD"/>
    <w:rsid w:val="00D37B08"/>
    <w:rsid w:val="00D454CB"/>
    <w:rsid w:val="00D46018"/>
    <w:rsid w:val="00D46F66"/>
    <w:rsid w:val="00D51D7B"/>
    <w:rsid w:val="00D52475"/>
    <w:rsid w:val="00D52819"/>
    <w:rsid w:val="00D5555D"/>
    <w:rsid w:val="00D60BF6"/>
    <w:rsid w:val="00D62392"/>
    <w:rsid w:val="00D63A83"/>
    <w:rsid w:val="00D71CA1"/>
    <w:rsid w:val="00D819D7"/>
    <w:rsid w:val="00D851E6"/>
    <w:rsid w:val="00D95ECD"/>
    <w:rsid w:val="00DA13BF"/>
    <w:rsid w:val="00DA396B"/>
    <w:rsid w:val="00DA3F4A"/>
    <w:rsid w:val="00DA5E1F"/>
    <w:rsid w:val="00DB0CC5"/>
    <w:rsid w:val="00DB189C"/>
    <w:rsid w:val="00DB1E92"/>
    <w:rsid w:val="00DB251A"/>
    <w:rsid w:val="00DB30A6"/>
    <w:rsid w:val="00DB330D"/>
    <w:rsid w:val="00DB386B"/>
    <w:rsid w:val="00DB61C7"/>
    <w:rsid w:val="00DB7C33"/>
    <w:rsid w:val="00DC5BC2"/>
    <w:rsid w:val="00DD1119"/>
    <w:rsid w:val="00DD2C6B"/>
    <w:rsid w:val="00DE1008"/>
    <w:rsid w:val="00DE2EAA"/>
    <w:rsid w:val="00DF1977"/>
    <w:rsid w:val="00DF2C01"/>
    <w:rsid w:val="00DF374D"/>
    <w:rsid w:val="00DF4850"/>
    <w:rsid w:val="00DF758E"/>
    <w:rsid w:val="00E01A35"/>
    <w:rsid w:val="00E03890"/>
    <w:rsid w:val="00E12A05"/>
    <w:rsid w:val="00E15024"/>
    <w:rsid w:val="00E1508B"/>
    <w:rsid w:val="00E17375"/>
    <w:rsid w:val="00E175C3"/>
    <w:rsid w:val="00E24676"/>
    <w:rsid w:val="00E2469D"/>
    <w:rsid w:val="00E34B8D"/>
    <w:rsid w:val="00E36DE9"/>
    <w:rsid w:val="00E37B58"/>
    <w:rsid w:val="00E4400A"/>
    <w:rsid w:val="00E450A0"/>
    <w:rsid w:val="00E479DE"/>
    <w:rsid w:val="00E519D7"/>
    <w:rsid w:val="00E52832"/>
    <w:rsid w:val="00E529EF"/>
    <w:rsid w:val="00E52D63"/>
    <w:rsid w:val="00E54310"/>
    <w:rsid w:val="00E5672F"/>
    <w:rsid w:val="00E570D8"/>
    <w:rsid w:val="00E573AF"/>
    <w:rsid w:val="00E6019A"/>
    <w:rsid w:val="00E62D3F"/>
    <w:rsid w:val="00E67952"/>
    <w:rsid w:val="00E740CE"/>
    <w:rsid w:val="00E8503C"/>
    <w:rsid w:val="00E857E8"/>
    <w:rsid w:val="00E85D1A"/>
    <w:rsid w:val="00E861FF"/>
    <w:rsid w:val="00E87801"/>
    <w:rsid w:val="00E8785A"/>
    <w:rsid w:val="00E919EE"/>
    <w:rsid w:val="00E9236A"/>
    <w:rsid w:val="00EA02E6"/>
    <w:rsid w:val="00EA1700"/>
    <w:rsid w:val="00EA206E"/>
    <w:rsid w:val="00EA26A1"/>
    <w:rsid w:val="00EA41E2"/>
    <w:rsid w:val="00EA6653"/>
    <w:rsid w:val="00EB2559"/>
    <w:rsid w:val="00EB5990"/>
    <w:rsid w:val="00EB6542"/>
    <w:rsid w:val="00EB6860"/>
    <w:rsid w:val="00EB72CA"/>
    <w:rsid w:val="00EC2B4C"/>
    <w:rsid w:val="00EC79C5"/>
    <w:rsid w:val="00ED02EC"/>
    <w:rsid w:val="00ED1E31"/>
    <w:rsid w:val="00ED4DAD"/>
    <w:rsid w:val="00ED54D9"/>
    <w:rsid w:val="00EE0C79"/>
    <w:rsid w:val="00EE342F"/>
    <w:rsid w:val="00EE3F09"/>
    <w:rsid w:val="00EE5C15"/>
    <w:rsid w:val="00EE602E"/>
    <w:rsid w:val="00F043B5"/>
    <w:rsid w:val="00F04D2B"/>
    <w:rsid w:val="00F06583"/>
    <w:rsid w:val="00F12229"/>
    <w:rsid w:val="00F17A50"/>
    <w:rsid w:val="00F203DF"/>
    <w:rsid w:val="00F21E0A"/>
    <w:rsid w:val="00F22468"/>
    <w:rsid w:val="00F26E83"/>
    <w:rsid w:val="00F30942"/>
    <w:rsid w:val="00F32C76"/>
    <w:rsid w:val="00F32E4D"/>
    <w:rsid w:val="00F32EF0"/>
    <w:rsid w:val="00F434C6"/>
    <w:rsid w:val="00F503AD"/>
    <w:rsid w:val="00F50687"/>
    <w:rsid w:val="00F561A4"/>
    <w:rsid w:val="00F5667F"/>
    <w:rsid w:val="00F56A2F"/>
    <w:rsid w:val="00F60450"/>
    <w:rsid w:val="00F6249B"/>
    <w:rsid w:val="00F62F94"/>
    <w:rsid w:val="00F63D88"/>
    <w:rsid w:val="00F63EDD"/>
    <w:rsid w:val="00F64685"/>
    <w:rsid w:val="00F6603B"/>
    <w:rsid w:val="00F73A0F"/>
    <w:rsid w:val="00F75E44"/>
    <w:rsid w:val="00F83CF3"/>
    <w:rsid w:val="00F87847"/>
    <w:rsid w:val="00F90154"/>
    <w:rsid w:val="00F92312"/>
    <w:rsid w:val="00FA0A0A"/>
    <w:rsid w:val="00FA1469"/>
    <w:rsid w:val="00FA14AB"/>
    <w:rsid w:val="00FA29C6"/>
    <w:rsid w:val="00FA3792"/>
    <w:rsid w:val="00FA5393"/>
    <w:rsid w:val="00FA5B66"/>
    <w:rsid w:val="00FA76E9"/>
    <w:rsid w:val="00FB3812"/>
    <w:rsid w:val="00FB4454"/>
    <w:rsid w:val="00FB64B3"/>
    <w:rsid w:val="00FC28CD"/>
    <w:rsid w:val="00FC5EC4"/>
    <w:rsid w:val="00FD1ED0"/>
    <w:rsid w:val="00FD31B8"/>
    <w:rsid w:val="00FD36D6"/>
    <w:rsid w:val="00FE2327"/>
    <w:rsid w:val="00FE29E3"/>
    <w:rsid w:val="00FE2B9F"/>
    <w:rsid w:val="00FE3833"/>
    <w:rsid w:val="00FF4E18"/>
    <w:rsid w:val="00FF583A"/>
    <w:rsid w:val="00FF6B0B"/>
    <w:rsid w:val="00FF6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545A61"/>
  <w15:docId w15:val="{63FF754C-085C-4160-8C30-D010725E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48"/>
    <w:rPr>
      <w:rFonts w:asciiTheme="minorHAnsi" w:hAnsiTheme="minorHAnsi" w:cstheme="minorHAnsi"/>
      <w:sz w:val="22"/>
      <w:szCs w:val="22"/>
    </w:rPr>
  </w:style>
  <w:style w:type="paragraph" w:styleId="Rubrik1">
    <w:name w:val="heading 1"/>
    <w:basedOn w:val="Normal"/>
    <w:next w:val="Brdtext"/>
    <w:link w:val="Rubrik1Char"/>
    <w:qFormat/>
    <w:rsid w:val="00DF1977"/>
    <w:pPr>
      <w:keepNext/>
      <w:numPr>
        <w:numId w:val="20"/>
      </w:numPr>
      <w:spacing w:before="240" w:after="120"/>
      <w:ind w:left="567" w:hanging="567"/>
      <w:outlineLvl w:val="0"/>
    </w:pPr>
    <w:rPr>
      <w:rFonts w:eastAsiaTheme="majorEastAsia"/>
      <w:b/>
      <w:sz w:val="28"/>
    </w:rPr>
  </w:style>
  <w:style w:type="paragraph" w:styleId="Rubrik2">
    <w:name w:val="heading 2"/>
    <w:basedOn w:val="Normal"/>
    <w:next w:val="Brdtext"/>
    <w:link w:val="Rubrik2Char"/>
    <w:qFormat/>
    <w:rsid w:val="0040092D"/>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40092D"/>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40092D"/>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40092D"/>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40092D"/>
    <w:rPr>
      <w:b/>
      <w:sz w:val="28"/>
      <w:u w:val="single"/>
    </w:rPr>
  </w:style>
  <w:style w:type="paragraph" w:customStyle="1" w:styleId="Strecksats">
    <w:name w:val="Strecksats"/>
    <w:basedOn w:val="Normal"/>
    <w:qFormat/>
    <w:rsid w:val="0040092D"/>
    <w:pPr>
      <w:numPr>
        <w:numId w:val="11"/>
      </w:numPr>
    </w:pPr>
  </w:style>
  <w:style w:type="paragraph" w:customStyle="1" w:styleId="Strecksats2">
    <w:name w:val="Strecksats 2"/>
    <w:basedOn w:val="Strecksats"/>
    <w:qFormat/>
    <w:rsid w:val="0040092D"/>
    <w:pPr>
      <w:numPr>
        <w:numId w:val="0"/>
      </w:numPr>
      <w:tabs>
        <w:tab w:val="left" w:pos="641"/>
      </w:tabs>
    </w:pPr>
  </w:style>
  <w:style w:type="paragraph" w:customStyle="1" w:styleId="Referens">
    <w:name w:val="Referens"/>
    <w:basedOn w:val="Normal"/>
    <w:link w:val="ReferensChar"/>
    <w:qFormat/>
    <w:rsid w:val="0040092D"/>
    <w:rPr>
      <w:i/>
    </w:rPr>
  </w:style>
  <w:style w:type="character" w:customStyle="1" w:styleId="ReferensChar">
    <w:name w:val="Referens Char"/>
    <w:basedOn w:val="Standardstycketeckensnitt"/>
    <w:link w:val="Referens"/>
    <w:rsid w:val="0040092D"/>
    <w:rPr>
      <w:i/>
      <w:sz w:val="24"/>
    </w:rPr>
  </w:style>
  <w:style w:type="paragraph" w:customStyle="1" w:styleId="Rubrik1Numr">
    <w:name w:val="Rubrik 1 Numr"/>
    <w:basedOn w:val="Rubrik1"/>
    <w:next w:val="Brdtext"/>
    <w:link w:val="Rubrik1NumrChar"/>
    <w:qFormat/>
    <w:rsid w:val="0040092D"/>
    <w:pPr>
      <w:numPr>
        <w:numId w:val="16"/>
      </w:numPr>
    </w:pPr>
  </w:style>
  <w:style w:type="character" w:customStyle="1" w:styleId="Rubrik1NumrChar">
    <w:name w:val="Rubrik 1 Numr Char"/>
    <w:basedOn w:val="Rubrik1Char"/>
    <w:link w:val="Rubrik1Numr"/>
    <w:rsid w:val="0040092D"/>
    <w:rPr>
      <w:rFonts w:ascii="Arial" w:eastAsiaTheme="majorEastAsia" w:hAnsi="Arial" w:cstheme="majorBidi"/>
      <w:b/>
      <w:sz w:val="28"/>
      <w:szCs w:val="22"/>
    </w:rPr>
  </w:style>
  <w:style w:type="character" w:customStyle="1" w:styleId="Rubrik1Char">
    <w:name w:val="Rubrik 1 Char"/>
    <w:basedOn w:val="Standardstycketeckensnitt"/>
    <w:link w:val="Rubrik1"/>
    <w:rsid w:val="00DF1977"/>
    <w:rPr>
      <w:rFonts w:asciiTheme="minorHAnsi" w:eastAsiaTheme="majorEastAsia" w:hAnsiTheme="minorHAnsi" w:cstheme="minorHAnsi"/>
      <w:b/>
      <w:sz w:val="28"/>
      <w:szCs w:val="22"/>
    </w:rPr>
  </w:style>
  <w:style w:type="paragraph" w:styleId="Brdtext">
    <w:name w:val="Body Text"/>
    <w:basedOn w:val="Normal"/>
    <w:link w:val="BrdtextChar"/>
    <w:qFormat/>
    <w:rsid w:val="0040092D"/>
    <w:pPr>
      <w:spacing w:after="240"/>
    </w:pPr>
  </w:style>
  <w:style w:type="character" w:customStyle="1" w:styleId="BrdtextChar">
    <w:name w:val="Brödtext Char"/>
    <w:basedOn w:val="Standardstycketeckensnitt"/>
    <w:link w:val="Brdtext"/>
    <w:rsid w:val="0040092D"/>
    <w:rPr>
      <w:sz w:val="24"/>
    </w:rPr>
  </w:style>
  <w:style w:type="paragraph" w:customStyle="1" w:styleId="Rubrik2Numr">
    <w:name w:val="Rubrik 2 Numr"/>
    <w:basedOn w:val="Rubrik2"/>
    <w:next w:val="Brdtext"/>
    <w:link w:val="Rubrik2NumrChar"/>
    <w:qFormat/>
    <w:rsid w:val="0040092D"/>
    <w:pPr>
      <w:numPr>
        <w:ilvl w:val="1"/>
        <w:numId w:val="16"/>
      </w:numPr>
    </w:pPr>
  </w:style>
  <w:style w:type="character" w:customStyle="1" w:styleId="Rubrik2NumrChar">
    <w:name w:val="Rubrik 2 Numr Char"/>
    <w:basedOn w:val="Rubrik2Char"/>
    <w:link w:val="Rubrik2Numr"/>
    <w:rsid w:val="0040092D"/>
    <w:rPr>
      <w:rFonts w:ascii="Arial" w:eastAsiaTheme="majorEastAsia" w:hAnsi="Arial" w:cstheme="majorBidi"/>
      <w:b/>
      <w:sz w:val="24"/>
    </w:rPr>
  </w:style>
  <w:style w:type="character" w:customStyle="1" w:styleId="Rubrik2Char">
    <w:name w:val="Rubrik 2 Char"/>
    <w:basedOn w:val="Standardstycketeckensnitt"/>
    <w:link w:val="Rubrik2"/>
    <w:rsid w:val="0040092D"/>
    <w:rPr>
      <w:rFonts w:ascii="Arial" w:eastAsiaTheme="majorEastAsia" w:hAnsi="Arial" w:cstheme="majorBidi"/>
      <w:b/>
      <w:sz w:val="24"/>
    </w:rPr>
  </w:style>
  <w:style w:type="paragraph" w:customStyle="1" w:styleId="Rubrik3Numr">
    <w:name w:val="Rubrik 3 Numr"/>
    <w:basedOn w:val="Rubrik3"/>
    <w:next w:val="Brdtext"/>
    <w:link w:val="Rubrik3NumrChar"/>
    <w:qFormat/>
    <w:rsid w:val="0040092D"/>
    <w:pPr>
      <w:numPr>
        <w:ilvl w:val="2"/>
        <w:numId w:val="16"/>
      </w:numPr>
    </w:pPr>
  </w:style>
  <w:style w:type="character" w:customStyle="1" w:styleId="Rubrik3NumrChar">
    <w:name w:val="Rubrik 3 Numr Char"/>
    <w:basedOn w:val="Rubrik3Char"/>
    <w:link w:val="Rubrik3Numr"/>
    <w:rsid w:val="0040092D"/>
    <w:rPr>
      <w:rFonts w:ascii="Arial" w:eastAsiaTheme="majorEastAsia" w:hAnsi="Arial" w:cstheme="majorBidi"/>
      <w:i/>
      <w:sz w:val="24"/>
    </w:rPr>
  </w:style>
  <w:style w:type="character" w:customStyle="1" w:styleId="Rubrik3Char">
    <w:name w:val="Rubrik 3 Char"/>
    <w:basedOn w:val="Standardstycketeckensnitt"/>
    <w:link w:val="Rubrik3"/>
    <w:rsid w:val="0040092D"/>
    <w:rPr>
      <w:rFonts w:ascii="Arial" w:eastAsiaTheme="majorEastAsia" w:hAnsi="Arial" w:cstheme="majorBidi"/>
      <w:i/>
      <w:sz w:val="24"/>
    </w:rPr>
  </w:style>
  <w:style w:type="paragraph" w:customStyle="1" w:styleId="Rubrik4Numr">
    <w:name w:val="Rubrik 4 Numr"/>
    <w:basedOn w:val="Rubrik4"/>
    <w:next w:val="Brdtext"/>
    <w:link w:val="Rubrik4NumrChar"/>
    <w:qFormat/>
    <w:rsid w:val="0040092D"/>
    <w:pPr>
      <w:numPr>
        <w:ilvl w:val="3"/>
        <w:numId w:val="16"/>
      </w:numPr>
    </w:pPr>
  </w:style>
  <w:style w:type="character" w:customStyle="1" w:styleId="Rubrik4NumrChar">
    <w:name w:val="Rubrik 4 Numr Char"/>
    <w:basedOn w:val="Rubrik4Char"/>
    <w:link w:val="Rubrik4Numr"/>
    <w:rsid w:val="0040092D"/>
    <w:rPr>
      <w:rFonts w:eastAsiaTheme="majorEastAsia" w:cstheme="majorBidi"/>
      <w:b/>
      <w:bCs/>
      <w:iCs/>
      <w:sz w:val="24"/>
    </w:rPr>
  </w:style>
  <w:style w:type="character" w:customStyle="1" w:styleId="Rubrik4Char">
    <w:name w:val="Rubrik 4 Char"/>
    <w:basedOn w:val="Standardstycketeckensnitt"/>
    <w:link w:val="Rubrik4"/>
    <w:semiHidden/>
    <w:rsid w:val="0040092D"/>
    <w:rPr>
      <w:rFonts w:eastAsiaTheme="majorEastAsia" w:cstheme="majorBidi"/>
      <w:b/>
      <w:bCs/>
      <w:iCs/>
      <w:sz w:val="24"/>
    </w:rPr>
  </w:style>
  <w:style w:type="paragraph" w:customStyle="1" w:styleId="Rubrik5Numr">
    <w:name w:val="Rubrik 5 Numr"/>
    <w:basedOn w:val="Rubrik5"/>
    <w:next w:val="Brdtext"/>
    <w:link w:val="Rubrik5NumrChar"/>
    <w:qFormat/>
    <w:rsid w:val="0040092D"/>
    <w:pPr>
      <w:numPr>
        <w:ilvl w:val="4"/>
        <w:numId w:val="16"/>
      </w:numPr>
    </w:pPr>
  </w:style>
  <w:style w:type="character" w:customStyle="1" w:styleId="Rubrik5NumrChar">
    <w:name w:val="Rubrik 5 Numr Char"/>
    <w:basedOn w:val="Rubrik5Char"/>
    <w:link w:val="Rubrik5Numr"/>
    <w:rsid w:val="0040092D"/>
    <w:rPr>
      <w:rFonts w:eastAsiaTheme="majorEastAsia" w:cstheme="majorBidi"/>
      <w:i/>
      <w:sz w:val="24"/>
    </w:rPr>
  </w:style>
  <w:style w:type="character" w:customStyle="1" w:styleId="Rubrik5Char">
    <w:name w:val="Rubrik 5 Char"/>
    <w:basedOn w:val="Standardstycketeckensnitt"/>
    <w:link w:val="Rubrik5"/>
    <w:rsid w:val="0040092D"/>
    <w:rPr>
      <w:rFonts w:eastAsiaTheme="majorEastAsia" w:cstheme="majorBidi"/>
      <w:i/>
      <w:sz w:val="24"/>
    </w:rPr>
  </w:style>
  <w:style w:type="paragraph" w:styleId="Normaltindrag">
    <w:name w:val="Normal Indent"/>
    <w:basedOn w:val="Normal"/>
    <w:qFormat/>
    <w:rsid w:val="0040092D"/>
    <w:pPr>
      <w:ind w:left="709"/>
    </w:pPr>
  </w:style>
  <w:style w:type="paragraph" w:styleId="Punktlista">
    <w:name w:val="List Bullet"/>
    <w:basedOn w:val="Normal"/>
    <w:qFormat/>
    <w:rsid w:val="0040092D"/>
    <w:pPr>
      <w:numPr>
        <w:numId w:val="8"/>
      </w:numPr>
      <w:contextualSpacing/>
    </w:pPr>
  </w:style>
  <w:style w:type="paragraph" w:styleId="Numreradlista">
    <w:name w:val="List Number"/>
    <w:basedOn w:val="Normal"/>
    <w:qFormat/>
    <w:rsid w:val="0040092D"/>
    <w:pPr>
      <w:numPr>
        <w:numId w:val="10"/>
      </w:numPr>
      <w:contextualSpacing/>
    </w:pPr>
  </w:style>
  <w:style w:type="paragraph" w:styleId="Brdtextmedindrag">
    <w:name w:val="Body Text Indent"/>
    <w:basedOn w:val="Normal"/>
    <w:link w:val="BrdtextmedindragChar"/>
    <w:qFormat/>
    <w:rsid w:val="0040092D"/>
    <w:pPr>
      <w:spacing w:after="120"/>
      <w:ind w:left="283"/>
    </w:pPr>
  </w:style>
  <w:style w:type="character" w:customStyle="1" w:styleId="BrdtextmedindragChar">
    <w:name w:val="Brödtext med indrag Char"/>
    <w:basedOn w:val="Standardstycketeckensnitt"/>
    <w:link w:val="Brdtextmedindrag"/>
    <w:rsid w:val="0040092D"/>
    <w:rPr>
      <w:sz w:val="24"/>
    </w:rPr>
  </w:style>
  <w:style w:type="paragraph" w:styleId="Citat">
    <w:name w:val="Quote"/>
    <w:basedOn w:val="Normal"/>
    <w:next w:val="Normal"/>
    <w:link w:val="CitatChar"/>
    <w:uiPriority w:val="29"/>
    <w:qFormat/>
    <w:rsid w:val="0040092D"/>
    <w:rPr>
      <w:i/>
      <w:iCs/>
      <w:color w:val="000000" w:themeColor="text1"/>
    </w:rPr>
  </w:style>
  <w:style w:type="character" w:customStyle="1" w:styleId="CitatChar">
    <w:name w:val="Citat Char"/>
    <w:basedOn w:val="Standardstycketeckensnitt"/>
    <w:link w:val="Citat"/>
    <w:uiPriority w:val="29"/>
    <w:rsid w:val="0040092D"/>
    <w:rPr>
      <w:i/>
      <w:iCs/>
      <w:color w:val="000000" w:themeColor="text1"/>
      <w:sz w:val="24"/>
    </w:rPr>
  </w:style>
  <w:style w:type="paragraph" w:styleId="Sidhuvud">
    <w:name w:val="header"/>
    <w:basedOn w:val="Normal"/>
    <w:link w:val="SidhuvudChar"/>
    <w:unhideWhenUsed/>
    <w:rsid w:val="0040092D"/>
    <w:pPr>
      <w:tabs>
        <w:tab w:val="center" w:pos="4536"/>
        <w:tab w:val="right" w:pos="9072"/>
      </w:tabs>
    </w:pPr>
  </w:style>
  <w:style w:type="character" w:customStyle="1" w:styleId="SidhuvudChar">
    <w:name w:val="Sidhuvud Char"/>
    <w:basedOn w:val="Standardstycketeckensnitt"/>
    <w:link w:val="Sidhuvud"/>
    <w:rsid w:val="0040092D"/>
    <w:rPr>
      <w:sz w:val="24"/>
    </w:rPr>
  </w:style>
  <w:style w:type="paragraph" w:styleId="Sidfot">
    <w:name w:val="footer"/>
    <w:basedOn w:val="Normal"/>
    <w:link w:val="SidfotChar"/>
    <w:uiPriority w:val="99"/>
    <w:unhideWhenUsed/>
    <w:rsid w:val="0040092D"/>
    <w:pPr>
      <w:tabs>
        <w:tab w:val="center" w:pos="4536"/>
        <w:tab w:val="right" w:pos="9072"/>
      </w:tabs>
    </w:pPr>
  </w:style>
  <w:style w:type="character" w:customStyle="1" w:styleId="SidfotChar">
    <w:name w:val="Sidfot Char"/>
    <w:basedOn w:val="Standardstycketeckensnitt"/>
    <w:link w:val="Sidfot"/>
    <w:uiPriority w:val="99"/>
    <w:rsid w:val="0040092D"/>
    <w:rPr>
      <w:sz w:val="24"/>
    </w:rPr>
  </w:style>
  <w:style w:type="character" w:styleId="Platshllartext">
    <w:name w:val="Placeholder Text"/>
    <w:basedOn w:val="Standardstycketeckensnitt"/>
    <w:uiPriority w:val="99"/>
    <w:semiHidden/>
    <w:rsid w:val="0040092D"/>
    <w:rPr>
      <w:color w:val="808080"/>
    </w:rPr>
  </w:style>
  <w:style w:type="paragraph" w:customStyle="1" w:styleId="Ledtext">
    <w:name w:val="Ledtext"/>
    <w:basedOn w:val="Normal"/>
    <w:next w:val="Normal"/>
    <w:rsid w:val="0040092D"/>
    <w:pPr>
      <w:spacing w:line="238" w:lineRule="exact"/>
    </w:pPr>
    <w:rPr>
      <w:rFonts w:ascii="Arial" w:hAnsi="Arial"/>
      <w:sz w:val="14"/>
      <w:lang w:eastAsia="sv-SE"/>
    </w:rPr>
  </w:style>
  <w:style w:type="paragraph" w:customStyle="1" w:styleId="Mynd">
    <w:name w:val="Mynd"/>
    <w:basedOn w:val="Normal"/>
    <w:rsid w:val="0040092D"/>
    <w:pPr>
      <w:tabs>
        <w:tab w:val="left" w:pos="346"/>
      </w:tabs>
      <w:spacing w:line="238" w:lineRule="exact"/>
      <w:ind w:left="113"/>
    </w:pPr>
    <w:rPr>
      <w:rFonts w:ascii="Arial" w:hAnsi="Arial"/>
      <w:sz w:val="18"/>
      <w:lang w:eastAsia="sv-SE"/>
    </w:rPr>
  </w:style>
  <w:style w:type="paragraph" w:customStyle="1" w:styleId="Handlingstyp">
    <w:name w:val="Handlingstyp"/>
    <w:basedOn w:val="Ledtext"/>
    <w:rsid w:val="0040092D"/>
    <w:pPr>
      <w:spacing w:after="40" w:line="240" w:lineRule="auto"/>
    </w:pPr>
    <w:rPr>
      <w:b/>
      <w:sz w:val="20"/>
    </w:rPr>
  </w:style>
  <w:style w:type="paragraph" w:styleId="Ballongtext">
    <w:name w:val="Balloon Text"/>
    <w:basedOn w:val="Normal"/>
    <w:link w:val="BallongtextChar"/>
    <w:uiPriority w:val="99"/>
    <w:semiHidden/>
    <w:unhideWhenUsed/>
    <w:rsid w:val="0040092D"/>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92D"/>
    <w:rPr>
      <w:rFonts w:ascii="Tahoma" w:hAnsi="Tahoma" w:cs="Tahoma"/>
      <w:sz w:val="16"/>
      <w:szCs w:val="16"/>
    </w:rPr>
  </w:style>
  <w:style w:type="paragraph" w:customStyle="1" w:styleId="Mynd2">
    <w:name w:val="Mynd2"/>
    <w:basedOn w:val="Mynd"/>
    <w:rsid w:val="0040092D"/>
    <w:pPr>
      <w:ind w:left="0"/>
    </w:pPr>
    <w:rPr>
      <w:szCs w:val="18"/>
    </w:rPr>
  </w:style>
  <w:style w:type="character" w:styleId="Stark">
    <w:name w:val="Strong"/>
    <w:basedOn w:val="Standardstycketeckensnitt"/>
    <w:qFormat/>
    <w:rsid w:val="0040092D"/>
    <w:rPr>
      <w:b/>
      <w:bCs/>
    </w:rPr>
  </w:style>
  <w:style w:type="paragraph" w:styleId="Liststycke">
    <w:name w:val="List Paragraph"/>
    <w:basedOn w:val="Normal"/>
    <w:uiPriority w:val="99"/>
    <w:qFormat/>
    <w:rsid w:val="0040092D"/>
    <w:pPr>
      <w:ind w:left="720"/>
      <w:contextualSpacing/>
    </w:pPr>
    <w:rPr>
      <w:rFonts w:ascii="Garamond" w:hAnsi="Garamond"/>
      <w:color w:val="000000" w:themeColor="text1"/>
      <w:szCs w:val="24"/>
      <w:lang w:eastAsia="sv-SE"/>
    </w:rPr>
  </w:style>
  <w:style w:type="table" w:styleId="Tabellrutnt">
    <w:name w:val="Table Grid"/>
    <w:basedOn w:val="Normaltabell"/>
    <w:uiPriority w:val="59"/>
    <w:rsid w:val="0040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Removed">
    <w:name w:val="Word_Removed"/>
    <w:basedOn w:val="Standardstycketeckensnitt"/>
    <w:uiPriority w:val="99"/>
    <w:rsid w:val="00AA1F9C"/>
    <w:rPr>
      <w:color w:val="0000FF"/>
      <w:u w:val="single"/>
    </w:rPr>
  </w:style>
  <w:style w:type="character" w:styleId="Kommentarsreferens">
    <w:name w:val="annotation reference"/>
    <w:basedOn w:val="Standardstycketeckensnitt"/>
    <w:uiPriority w:val="99"/>
    <w:semiHidden/>
    <w:unhideWhenUsed/>
    <w:rsid w:val="00192AB4"/>
    <w:rPr>
      <w:sz w:val="16"/>
      <w:szCs w:val="16"/>
    </w:rPr>
  </w:style>
  <w:style w:type="paragraph" w:styleId="Kommentarer">
    <w:name w:val="annotation text"/>
    <w:basedOn w:val="Normal"/>
    <w:link w:val="KommentarerChar"/>
    <w:uiPriority w:val="99"/>
    <w:unhideWhenUsed/>
    <w:rsid w:val="00192AB4"/>
    <w:rPr>
      <w:sz w:val="20"/>
    </w:rPr>
  </w:style>
  <w:style w:type="character" w:customStyle="1" w:styleId="KommentarerChar">
    <w:name w:val="Kommentarer Char"/>
    <w:basedOn w:val="Standardstycketeckensnitt"/>
    <w:link w:val="Kommentarer"/>
    <w:uiPriority w:val="99"/>
    <w:rsid w:val="00192AB4"/>
  </w:style>
  <w:style w:type="paragraph" w:styleId="Kommentarsmne">
    <w:name w:val="annotation subject"/>
    <w:basedOn w:val="Kommentarer"/>
    <w:next w:val="Kommentarer"/>
    <w:link w:val="KommentarsmneChar"/>
    <w:uiPriority w:val="99"/>
    <w:semiHidden/>
    <w:unhideWhenUsed/>
    <w:rsid w:val="00192AB4"/>
    <w:rPr>
      <w:b/>
      <w:bCs/>
    </w:rPr>
  </w:style>
  <w:style w:type="character" w:customStyle="1" w:styleId="KommentarsmneChar">
    <w:name w:val="Kommentarsämne Char"/>
    <w:basedOn w:val="KommentarerChar"/>
    <w:link w:val="Kommentarsmne"/>
    <w:uiPriority w:val="99"/>
    <w:semiHidden/>
    <w:rsid w:val="00192AB4"/>
    <w:rPr>
      <w:b/>
      <w:bCs/>
    </w:rPr>
  </w:style>
  <w:style w:type="character" w:styleId="Betoning">
    <w:name w:val="Emphasis"/>
    <w:basedOn w:val="Standardstycketeckensnitt"/>
    <w:qFormat/>
    <w:rsid w:val="00392D2C"/>
    <w:rPr>
      <w:i/>
      <w:iCs/>
    </w:rPr>
  </w:style>
  <w:style w:type="paragraph" w:styleId="Revision">
    <w:name w:val="Revision"/>
    <w:hidden/>
    <w:uiPriority w:val="99"/>
    <w:semiHidden/>
    <w:rsid w:val="00B016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EC72-8009-4729-B1D7-93F67E2A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3473</Words>
  <Characters>18408</Characters>
  <Application>Microsoft Office Word</Application>
  <DocSecurity>4</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Widlund, Mattias</dc:creator>
  <cp:lastModifiedBy>Madeleine Säll</cp:lastModifiedBy>
  <cp:revision>2</cp:revision>
  <cp:lastPrinted>2022-12-21T10:22:00Z</cp:lastPrinted>
  <dcterms:created xsi:type="dcterms:W3CDTF">2023-04-19T06:22:00Z</dcterms:created>
  <dcterms:modified xsi:type="dcterms:W3CDTF">2023-04-19T06:22:00Z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807c6d9b-b39e-4272-a738-1fb307f277b9</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