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A6" w:rsidRPr="006D7507" w:rsidRDefault="00810DA6" w:rsidP="00810DA6">
      <w:pPr>
        <w:pStyle w:val="Ingetavstnd"/>
        <w:rPr>
          <w:b/>
          <w:sz w:val="24"/>
        </w:rPr>
      </w:pPr>
      <w:r w:rsidRPr="006D7507">
        <w:rPr>
          <w:b/>
          <w:sz w:val="24"/>
        </w:rPr>
        <w:t>Sjöfartsverkets höjda avgifter p</w:t>
      </w:r>
      <w:bookmarkStart w:id="0" w:name="_GoBack"/>
      <w:bookmarkEnd w:id="0"/>
      <w:r w:rsidRPr="006D7507">
        <w:rPr>
          <w:b/>
          <w:sz w:val="24"/>
        </w:rPr>
        <w:t>å tvärs mot politiska ambitioner</w:t>
      </w:r>
    </w:p>
    <w:p w:rsidR="006D7507" w:rsidRDefault="006D7507" w:rsidP="00810DA6">
      <w:pPr>
        <w:pStyle w:val="Ingetavstnd"/>
      </w:pPr>
    </w:p>
    <w:p w:rsidR="00810DA6" w:rsidRDefault="00810DA6" w:rsidP="00810DA6">
      <w:pPr>
        <w:pStyle w:val="Ingetavstnd"/>
      </w:pPr>
      <w:r>
        <w:t xml:space="preserve">Sjöfartsverket avser att för tredje året i rad höja </w:t>
      </w:r>
      <w:r w:rsidR="006D7507">
        <w:t>de avgifter som tas ut från sjöfarten i form av så kallade farleds- och lotsavgifter</w:t>
      </w:r>
      <w:r>
        <w:t xml:space="preserve">. </w:t>
      </w:r>
      <w:r w:rsidR="00B33DED">
        <w:t xml:space="preserve">Detta leder till att sjöfartens relativa konkurrenskraft minskar. </w:t>
      </w:r>
      <w:r>
        <w:t>I remissen föreslår Sjöfartsverket höjning av farledsavgifterna med ca 1,9 procent och lotsavgifterna med ca 5 procent från och med den 1 januari 2019</w:t>
      </w:r>
      <w:r w:rsidR="0035607F">
        <w:t>, något som Svensk Sjöfart ser som mycket bekymmersamt då det hotar att försämra sjöfartens konkurrenskraft</w:t>
      </w:r>
      <w:r>
        <w:t xml:space="preserve">. </w:t>
      </w:r>
      <w:r w:rsidR="00A83DE2">
        <w:t>Totalt är de föreslagna höjningarna för 2019 om cirka 50 miljoner och totalt höjdes avgifterna med cirka 215 miljoner under 2017 och 2018.</w:t>
      </w:r>
      <w:r w:rsidR="00077AEB">
        <w:t xml:space="preserve"> </w:t>
      </w:r>
      <w:r w:rsidR="00077AEB">
        <w:t>Därtill införde Sjöfartsverket det här året en ny modell för beräkning av farleds- och lotsavgifter som för flera rederier inneburit kraftigt höjda avgifter och försämrad miljöstyrning.</w:t>
      </w:r>
    </w:p>
    <w:p w:rsidR="00810DA6" w:rsidRDefault="00810DA6" w:rsidP="00810DA6">
      <w:pPr>
        <w:pStyle w:val="Ingetavstnd"/>
      </w:pPr>
    </w:p>
    <w:p w:rsidR="006D7507" w:rsidRPr="006D7507" w:rsidRDefault="006D7507" w:rsidP="006D7507">
      <w:pPr>
        <w:pStyle w:val="Ingetavstnd"/>
        <w:numPr>
          <w:ilvl w:val="0"/>
          <w:numId w:val="6"/>
        </w:numPr>
        <w:rPr>
          <w:rFonts w:eastAsia="Times New Roman"/>
        </w:rPr>
      </w:pPr>
      <w:r>
        <w:rPr>
          <w:rFonts w:eastAsia="Times New Roman"/>
        </w:rPr>
        <w:t>Att belasta</w:t>
      </w:r>
      <w:r w:rsidRPr="006D7507">
        <w:rPr>
          <w:rFonts w:eastAsia="Times New Roman"/>
        </w:rPr>
        <w:t xml:space="preserve"> sjöfart</w:t>
      </w:r>
      <w:r>
        <w:rPr>
          <w:rFonts w:eastAsia="Times New Roman"/>
        </w:rPr>
        <w:t>en</w:t>
      </w:r>
      <w:r w:rsidRPr="006D7507">
        <w:rPr>
          <w:rFonts w:eastAsia="Times New Roman"/>
        </w:rPr>
        <w:t xml:space="preserve"> med mer avgifter blir en nedåtgående spiral och går tvärtemot de politiska </w:t>
      </w:r>
      <w:r w:rsidR="00B03F65">
        <w:rPr>
          <w:rFonts w:eastAsia="Times New Roman"/>
        </w:rPr>
        <w:t>målen</w:t>
      </w:r>
      <w:r w:rsidR="00B03F65" w:rsidRPr="006D7507">
        <w:rPr>
          <w:rFonts w:eastAsia="Times New Roman"/>
        </w:rPr>
        <w:t xml:space="preserve"> </w:t>
      </w:r>
      <w:r w:rsidRPr="006D7507">
        <w:rPr>
          <w:rFonts w:eastAsia="Times New Roman"/>
        </w:rPr>
        <w:t>om mer gods och passagerare på köl</w:t>
      </w:r>
      <w:r>
        <w:t>.</w:t>
      </w:r>
      <w:r w:rsidR="0050637D">
        <w:t xml:space="preserve"> </w:t>
      </w:r>
      <w:r w:rsidR="0050637D" w:rsidRPr="0050637D">
        <w:rPr>
          <w:rFonts w:eastAsia="Times New Roman"/>
        </w:rPr>
        <w:t>En annan, bättre taktik, som även gynnar hållbarhetsaspekter, vore att se till att få mer sjöfart och få in fler i systemet och på så sätt öka intäkterna.</w:t>
      </w:r>
      <w:r>
        <w:t xml:space="preserve"> Sjöfartsverkets avgiftshöjningar bidrar inte till att stärka sjöfartens framtid i Sverige, säger Christina Palmén, </w:t>
      </w:r>
      <w:r w:rsidR="0050637D">
        <w:t xml:space="preserve">ansvarig för sjösäkerhet- och miljöfrågor, </w:t>
      </w:r>
      <w:r>
        <w:t>Svensk Sjöfart</w:t>
      </w:r>
      <w:r w:rsidR="0050637D">
        <w:t>.</w:t>
      </w:r>
      <w:r>
        <w:t xml:space="preserve"> </w:t>
      </w:r>
    </w:p>
    <w:p w:rsidR="0090636F" w:rsidRDefault="0090636F" w:rsidP="0090636F">
      <w:pPr>
        <w:spacing w:after="160" w:line="252" w:lineRule="auto"/>
        <w:contextualSpacing/>
        <w:rPr>
          <w:rFonts w:eastAsia="Times New Roman"/>
        </w:rPr>
      </w:pPr>
    </w:p>
    <w:p w:rsidR="005E3E33" w:rsidRDefault="0035607F" w:rsidP="005E3E33">
      <w:pPr>
        <w:spacing w:after="160" w:line="252" w:lineRule="auto"/>
        <w:contextualSpacing/>
        <w:rPr>
          <w:rFonts w:eastAsia="Times New Roman"/>
        </w:rPr>
      </w:pPr>
      <w:r>
        <w:rPr>
          <w:rFonts w:eastAsia="Times New Roman"/>
        </w:rPr>
        <w:t>Svensk Sjöfart efterfrågar bland annat en konsekvensanalys över hur förslaget påverkar sjöfartens konkurrenskraft och svensk konkurrenskraft.</w:t>
      </w:r>
    </w:p>
    <w:p w:rsidR="00B03F65" w:rsidRPr="005E3E33" w:rsidRDefault="008D09F6" w:rsidP="0090636F">
      <w:pPr>
        <w:pStyle w:val="Liststycke"/>
        <w:numPr>
          <w:ilvl w:val="0"/>
          <w:numId w:val="6"/>
        </w:numPr>
        <w:spacing w:line="252" w:lineRule="auto"/>
        <w:rPr>
          <w:rFonts w:ascii="Calibri" w:eastAsia="Times New Roman" w:hAnsi="Calibri" w:cs="Calibri"/>
          <w:lang w:val="sv-SE"/>
        </w:rPr>
      </w:pPr>
      <w:r w:rsidRPr="005E3E33">
        <w:rPr>
          <w:lang w:val="sv-SE"/>
        </w:rPr>
        <w:t xml:space="preserve">Vi ser återigen att Sjöfartsverkets remissunderlag är bristfälligt och framförallt saknar vi en analys över hur förslaget påverkar konkurrenskraften för sjöfarten, men också hur svensk konkurrenskraft generellt påverkas av de föreslagna ytterligare höjningarna av farleds- och lotsavgifter. </w:t>
      </w:r>
      <w:r w:rsidR="005E3E33">
        <w:rPr>
          <w:lang w:val="sv-SE"/>
        </w:rPr>
        <w:t>Till och med</w:t>
      </w:r>
      <w:r w:rsidR="005E3E33" w:rsidRPr="005E3E33">
        <w:rPr>
          <w:lang w:val="sv-SE"/>
        </w:rPr>
        <w:t xml:space="preserve"> </w:t>
      </w:r>
      <w:hyperlink r:id="rId5" w:history="1">
        <w:r w:rsidR="005E3E33" w:rsidRPr="005E3E33">
          <w:rPr>
            <w:rStyle w:val="Hyperlnk"/>
            <w:lang w:val="sv-SE"/>
          </w:rPr>
          <w:t>Regelrådet</w:t>
        </w:r>
      </w:hyperlink>
      <w:r w:rsidR="005E3E33" w:rsidRPr="005E3E33">
        <w:rPr>
          <w:lang w:val="sv-SE"/>
        </w:rPr>
        <w:t xml:space="preserve"> har fört fram att </w:t>
      </w:r>
      <w:r w:rsidR="00077AEB">
        <w:rPr>
          <w:lang w:val="sv-SE"/>
        </w:rPr>
        <w:t>Sjöfartsverkets</w:t>
      </w:r>
      <w:r w:rsidR="00077AEB" w:rsidRPr="005E3E33">
        <w:rPr>
          <w:lang w:val="sv-SE"/>
        </w:rPr>
        <w:t xml:space="preserve"> </w:t>
      </w:r>
      <w:r w:rsidR="005E3E33" w:rsidRPr="005E3E33">
        <w:rPr>
          <w:lang w:val="sv-SE"/>
        </w:rPr>
        <w:t xml:space="preserve">remisser har </w:t>
      </w:r>
      <w:r w:rsidR="005E3E33">
        <w:rPr>
          <w:lang w:val="sv-SE"/>
        </w:rPr>
        <w:t>bristfälliga konsekvensanalyser</w:t>
      </w:r>
      <w:r w:rsidR="003272B0">
        <w:rPr>
          <w:lang w:val="sv-SE"/>
        </w:rPr>
        <w:t xml:space="preserve"> och v</w:t>
      </w:r>
      <w:r w:rsidRPr="005E3E33">
        <w:rPr>
          <w:lang w:val="sv-SE"/>
        </w:rPr>
        <w:t xml:space="preserve">i efterfrågar </w:t>
      </w:r>
      <w:r w:rsidR="003272B0">
        <w:rPr>
          <w:lang w:val="sv-SE"/>
        </w:rPr>
        <w:t xml:space="preserve">därför </w:t>
      </w:r>
      <w:r w:rsidRPr="005E3E33">
        <w:rPr>
          <w:lang w:val="sv-SE"/>
        </w:rPr>
        <w:t xml:space="preserve">en ordentlig utvärdering av avgiftshöjningarna och ändringarna i avgiftsmodellen som Sjöfartsverket genomfört och föreslår, säger Christina Palmén. </w:t>
      </w:r>
    </w:p>
    <w:p w:rsidR="00B03F65" w:rsidRDefault="00B03F65" w:rsidP="0090636F">
      <w:pPr>
        <w:spacing w:after="160" w:line="252" w:lineRule="auto"/>
        <w:contextualSpacing/>
        <w:rPr>
          <w:rFonts w:eastAsia="Times New Roman"/>
        </w:rPr>
      </w:pPr>
    </w:p>
    <w:p w:rsidR="00810DA6" w:rsidRDefault="0090636F" w:rsidP="0090636F">
      <w:pPr>
        <w:spacing w:after="160" w:line="252" w:lineRule="auto"/>
        <w:contextualSpacing/>
        <w:rPr>
          <w:rFonts w:eastAsia="Times New Roman"/>
        </w:rPr>
      </w:pPr>
      <w:r>
        <w:rPr>
          <w:rFonts w:eastAsia="Times New Roman"/>
        </w:rPr>
        <w:t>T</w:t>
      </w:r>
      <w:r w:rsidR="00810DA6">
        <w:rPr>
          <w:rFonts w:eastAsia="Times New Roman"/>
        </w:rPr>
        <w:t xml:space="preserve">rafikanalys rapport om </w:t>
      </w:r>
      <w:hyperlink r:id="rId6" w:history="1">
        <w:r w:rsidR="00810DA6">
          <w:rPr>
            <w:rStyle w:val="Hyperlnk"/>
            <w:rFonts w:eastAsia="Times New Roman"/>
          </w:rPr>
          <w:t>sjöfartens internationella konkurrenskraft</w:t>
        </w:r>
      </w:hyperlink>
      <w:r w:rsidR="00810DA6">
        <w:rPr>
          <w:rFonts w:eastAsia="Times New Roman"/>
        </w:rPr>
        <w:t xml:space="preserve"> visar att sjöfarten är det mest miljö- och klimatvänliga transportmedlet men trots det fått höjd internaliseringsgrad, vilket betyder att man är det trafikslag som betalar mest för sina samhällsekonomiska kostnader, men ändå får ökade kostnader.</w:t>
      </w:r>
      <w:r w:rsidR="00B33DED">
        <w:rPr>
          <w:rFonts w:eastAsia="Times New Roman"/>
        </w:rPr>
        <w:t xml:space="preserve"> Sjöfarten gör, när den används, dessutom stor samhällsnytta genom att minska trängseln på vägar och järnvägar och de säkerhetsmässiga aspekterna talar också för att de transportpolitiska målen är högst rimliga. </w:t>
      </w:r>
      <w:r w:rsidR="00810DA6">
        <w:rPr>
          <w:rFonts w:eastAsia="Times New Roman"/>
        </w:rPr>
        <w:t xml:space="preserve">Varför internaliseringsgraden ökat beror främst på de höjda farledsavgifterna. </w:t>
      </w:r>
      <w:r>
        <w:rPr>
          <w:rFonts w:eastAsia="Times New Roman"/>
        </w:rPr>
        <w:t>Svensk Sjöfart har</w:t>
      </w:r>
      <w:r w:rsidR="00810DA6">
        <w:rPr>
          <w:rFonts w:eastAsia="Times New Roman"/>
        </w:rPr>
        <w:t xml:space="preserve"> i tidigare remissvar påpekat </w:t>
      </w:r>
      <w:r w:rsidR="0035607F">
        <w:rPr>
          <w:rFonts w:eastAsia="Times New Roman"/>
        </w:rPr>
        <w:t xml:space="preserve">att </w:t>
      </w:r>
      <w:r w:rsidR="00810DA6">
        <w:rPr>
          <w:rFonts w:eastAsia="Times New Roman"/>
        </w:rPr>
        <w:t xml:space="preserve">det </w:t>
      </w:r>
      <w:r w:rsidR="0035607F">
        <w:rPr>
          <w:rFonts w:eastAsia="Times New Roman"/>
        </w:rPr>
        <w:t xml:space="preserve">är </w:t>
      </w:r>
      <w:r w:rsidR="00810DA6">
        <w:rPr>
          <w:rFonts w:eastAsia="Times New Roman"/>
        </w:rPr>
        <w:t>viktigt att</w:t>
      </w:r>
      <w:r w:rsidR="0035607F">
        <w:rPr>
          <w:rFonts w:eastAsia="Times New Roman"/>
        </w:rPr>
        <w:t xml:space="preserve"> politiken ger</w:t>
      </w:r>
      <w:r w:rsidR="00810DA6">
        <w:rPr>
          <w:rFonts w:eastAsia="Times New Roman"/>
        </w:rPr>
        <w:t xml:space="preserve"> Sjöfartsverket de förutsättningar som krävs för att kunna klara sitt uppdrag utan att försämra industrins konkurrensk</w:t>
      </w:r>
      <w:r>
        <w:rPr>
          <w:rFonts w:eastAsia="Times New Roman"/>
        </w:rPr>
        <w:t xml:space="preserve">raft gentemot andra trafikslag. </w:t>
      </w:r>
    </w:p>
    <w:p w:rsidR="0090636F" w:rsidRDefault="0090636F" w:rsidP="0050637D">
      <w:pPr>
        <w:spacing w:after="160" w:line="252" w:lineRule="auto"/>
        <w:contextualSpacing/>
        <w:rPr>
          <w:rFonts w:eastAsia="Times New Roman"/>
        </w:rPr>
      </w:pPr>
    </w:p>
    <w:p w:rsidR="00810DA6" w:rsidRPr="0090636F" w:rsidRDefault="0050637D" w:rsidP="00810DA6">
      <w:pPr>
        <w:numPr>
          <w:ilvl w:val="0"/>
          <w:numId w:val="2"/>
        </w:numPr>
        <w:spacing w:after="160" w:line="252" w:lineRule="auto"/>
        <w:contextualSpacing/>
        <w:rPr>
          <w:rFonts w:eastAsia="Times New Roman"/>
        </w:rPr>
      </w:pPr>
      <w:r w:rsidRPr="0050637D">
        <w:rPr>
          <w:rFonts w:eastAsia="Times New Roman"/>
        </w:rPr>
        <w:t xml:space="preserve">Sjöfartsverkets bekymmersamma ekonomiska situation är inte ny. </w:t>
      </w:r>
      <w:r w:rsidR="0090636F" w:rsidRPr="0050637D">
        <w:rPr>
          <w:rFonts w:eastAsia="Times New Roman"/>
        </w:rPr>
        <w:t>Vi</w:t>
      </w:r>
      <w:r w:rsidR="0090636F" w:rsidRPr="0090636F">
        <w:rPr>
          <w:rFonts w:eastAsia="Times New Roman"/>
        </w:rPr>
        <w:t xml:space="preserve"> efterfrågar ett helhetsgrepp och översyn av Sjöfartsverkets </w:t>
      </w:r>
      <w:r w:rsidR="00B33DED">
        <w:rPr>
          <w:rFonts w:eastAsia="Times New Roman"/>
        </w:rPr>
        <w:t>roll, uppgifter</w:t>
      </w:r>
      <w:r w:rsidR="00B33DED" w:rsidRPr="0090636F">
        <w:rPr>
          <w:rFonts w:eastAsia="Times New Roman"/>
        </w:rPr>
        <w:t xml:space="preserve"> </w:t>
      </w:r>
      <w:r w:rsidR="0090636F" w:rsidRPr="0090636F">
        <w:rPr>
          <w:rFonts w:eastAsia="Times New Roman"/>
        </w:rPr>
        <w:t>och avgifter</w:t>
      </w:r>
      <w:r w:rsidR="00B33DED">
        <w:rPr>
          <w:rFonts w:eastAsia="Times New Roman"/>
        </w:rPr>
        <w:t xml:space="preserve">. </w:t>
      </w:r>
      <w:r w:rsidR="0090636F" w:rsidRPr="0090636F">
        <w:rPr>
          <w:rFonts w:eastAsia="Times New Roman"/>
        </w:rPr>
        <w:t>Sjöfartsverkets</w:t>
      </w:r>
      <w:r w:rsidR="00B33DED">
        <w:rPr>
          <w:rFonts w:eastAsia="Times New Roman"/>
        </w:rPr>
        <w:t xml:space="preserve"> nuvarande finansieringsform med en nära nog marginell anslagsdel fungerar uppenbarligen inte om man menar allvar med att låta sjöfarten ta en större del av de existerande och tillkommande volymerna</w:t>
      </w:r>
      <w:r w:rsidR="0090636F" w:rsidRPr="0090636F">
        <w:rPr>
          <w:rFonts w:eastAsia="Times New Roman"/>
        </w:rPr>
        <w:t xml:space="preserve">. Sjöfartsverkets instruktioner och förutsättningar måste anpassas till den politiska målbilden, </w:t>
      </w:r>
      <w:r w:rsidR="00810DA6" w:rsidRPr="0090636F">
        <w:rPr>
          <w:rFonts w:eastAsia="Times New Roman"/>
        </w:rPr>
        <w:t xml:space="preserve">säger Rikard Engström, VD, Svensk Sjöfart. </w:t>
      </w:r>
    </w:p>
    <w:p w:rsidR="003A76E0" w:rsidRDefault="003A76E0"/>
    <w:p w:rsidR="008D09F6" w:rsidRDefault="0050637D" w:rsidP="0050637D">
      <w:pPr>
        <w:pStyle w:val="Ingetavstnd"/>
        <w:rPr>
          <w:rFonts w:eastAsia="Times New Roman"/>
        </w:rPr>
      </w:pPr>
      <w:r w:rsidRPr="0050637D">
        <w:t>Sjöfartsverkets avgiftshöjningar och det nya a</w:t>
      </w:r>
      <w:r w:rsidR="006D7507" w:rsidRPr="0050637D">
        <w:t>vgiftssystemet har kritiserats hårt</w:t>
      </w:r>
      <w:r w:rsidRPr="0050637D">
        <w:t xml:space="preserve"> av branschen, dels på grund av kraftigt höjda avgifter, </w:t>
      </w:r>
      <w:r w:rsidR="006D7507" w:rsidRPr="0050637D">
        <w:t>en också för den bristande miljöstyrningen. </w:t>
      </w:r>
      <w:r>
        <w:t>Svensk Sjöfart</w:t>
      </w:r>
      <w:r w:rsidR="006D7507" w:rsidRPr="006D7507">
        <w:rPr>
          <w:rFonts w:eastAsia="Times New Roman"/>
        </w:rPr>
        <w:t xml:space="preserve"> har tillsammans med Sjöfartstidningen gjort en uppföljning på </w:t>
      </w:r>
      <w:hyperlink r:id="rId7" w:history="1">
        <w:r w:rsidR="006D7507" w:rsidRPr="0035607F">
          <w:rPr>
            <w:rStyle w:val="Hyperlnk"/>
            <w:rFonts w:eastAsia="Times New Roman"/>
          </w:rPr>
          <w:t>tematidningen</w:t>
        </w:r>
      </w:hyperlink>
      <w:r w:rsidR="006D7507" w:rsidRPr="006D7507">
        <w:rPr>
          <w:rFonts w:eastAsia="Times New Roman"/>
        </w:rPr>
        <w:t xml:space="preserve"> om farledsavgifterna. Tematidningen innehåller bland annat flera rederiers synpunkter på den nya avgiftsmodellen och </w:t>
      </w:r>
      <w:r w:rsidR="006D7507" w:rsidRPr="006D7507">
        <w:rPr>
          <w:rFonts w:eastAsia="Times New Roman"/>
        </w:rPr>
        <w:lastRenderedPageBreak/>
        <w:t xml:space="preserve">avgiftshöjningarna, samt arbetsgruppens </w:t>
      </w:r>
      <w:r w:rsidR="0035607F">
        <w:rPr>
          <w:rFonts w:eastAsia="Times New Roman"/>
        </w:rPr>
        <w:t>konkreta</w:t>
      </w:r>
      <w:r w:rsidR="0035607F" w:rsidRPr="006D7507">
        <w:rPr>
          <w:rFonts w:eastAsia="Times New Roman"/>
        </w:rPr>
        <w:t xml:space="preserve"> </w:t>
      </w:r>
      <w:r w:rsidR="006D7507" w:rsidRPr="006D7507">
        <w:rPr>
          <w:rFonts w:eastAsia="Times New Roman"/>
        </w:rPr>
        <w:t xml:space="preserve">förslag på förbättringar och föreningens uppmaningar till politiken och Sjöfartsverket. </w:t>
      </w:r>
    </w:p>
    <w:p w:rsidR="008D09F6" w:rsidRDefault="008D09F6" w:rsidP="0050637D">
      <w:pPr>
        <w:pStyle w:val="Ingetavstnd"/>
        <w:rPr>
          <w:rFonts w:eastAsia="Times New Roman"/>
        </w:rPr>
      </w:pPr>
    </w:p>
    <w:p w:rsidR="006D7507" w:rsidRDefault="006D7507"/>
    <w:sectPr w:rsidR="006D7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D6E"/>
    <w:multiLevelType w:val="hybridMultilevel"/>
    <w:tmpl w:val="0C5227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487104B"/>
    <w:multiLevelType w:val="hybridMultilevel"/>
    <w:tmpl w:val="9BE8B2F2"/>
    <w:lvl w:ilvl="0" w:tplc="1BAAA3A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4993180"/>
    <w:multiLevelType w:val="hybridMultilevel"/>
    <w:tmpl w:val="8F9A9D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B128EF"/>
    <w:multiLevelType w:val="hybridMultilevel"/>
    <w:tmpl w:val="20140650"/>
    <w:lvl w:ilvl="0" w:tplc="3902902A">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55B674C9"/>
    <w:multiLevelType w:val="hybridMultilevel"/>
    <w:tmpl w:val="0EDA24DC"/>
    <w:lvl w:ilvl="0" w:tplc="EDFEE2A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40B263E"/>
    <w:multiLevelType w:val="hybridMultilevel"/>
    <w:tmpl w:val="663ED5E0"/>
    <w:lvl w:ilvl="0" w:tplc="0D12D9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A6"/>
    <w:rsid w:val="00077AEB"/>
    <w:rsid w:val="001B7E84"/>
    <w:rsid w:val="00292F22"/>
    <w:rsid w:val="003272B0"/>
    <w:rsid w:val="0035607F"/>
    <w:rsid w:val="003A76E0"/>
    <w:rsid w:val="0050637D"/>
    <w:rsid w:val="005E3E33"/>
    <w:rsid w:val="006D7507"/>
    <w:rsid w:val="00810DA6"/>
    <w:rsid w:val="008D09F6"/>
    <w:rsid w:val="0090636F"/>
    <w:rsid w:val="00A83DE2"/>
    <w:rsid w:val="00B03F65"/>
    <w:rsid w:val="00B33DED"/>
    <w:rsid w:val="00CD0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2756"/>
  <w15:chartTrackingRefBased/>
  <w15:docId w15:val="{63F15FD8-EBB2-4425-B084-C2B3B99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DA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0DA6"/>
    <w:rPr>
      <w:color w:val="0563C1"/>
      <w:u w:val="single"/>
    </w:rPr>
  </w:style>
  <w:style w:type="paragraph" w:styleId="Ingetavstnd">
    <w:name w:val="No Spacing"/>
    <w:uiPriority w:val="1"/>
    <w:qFormat/>
    <w:rsid w:val="00810DA6"/>
    <w:pPr>
      <w:spacing w:after="0" w:line="240" w:lineRule="auto"/>
    </w:pPr>
    <w:rPr>
      <w:rFonts w:ascii="Calibri" w:hAnsi="Calibri" w:cs="Calibri"/>
    </w:rPr>
  </w:style>
  <w:style w:type="paragraph" w:styleId="Liststycke">
    <w:name w:val="List Paragraph"/>
    <w:basedOn w:val="Normal"/>
    <w:uiPriority w:val="34"/>
    <w:qFormat/>
    <w:rsid w:val="00810DA6"/>
    <w:pPr>
      <w:spacing w:after="160" w:line="259" w:lineRule="auto"/>
      <w:ind w:left="720"/>
      <w:contextualSpacing/>
    </w:pPr>
    <w:rPr>
      <w:rFonts w:asciiTheme="minorHAnsi" w:hAnsiTheme="minorHAnsi" w:cstheme="minorBidi"/>
      <w:lang w:val="en-GB"/>
    </w:rPr>
  </w:style>
  <w:style w:type="character" w:styleId="AnvndHyperlnk">
    <w:name w:val="FollowedHyperlink"/>
    <w:basedOn w:val="Standardstycketeckensnitt"/>
    <w:uiPriority w:val="99"/>
    <w:semiHidden/>
    <w:unhideWhenUsed/>
    <w:rsid w:val="0050637D"/>
    <w:rPr>
      <w:color w:val="954F72" w:themeColor="followedHyperlink"/>
      <w:u w:val="single"/>
    </w:rPr>
  </w:style>
  <w:style w:type="character" w:styleId="Kommentarsreferens">
    <w:name w:val="annotation reference"/>
    <w:basedOn w:val="Standardstycketeckensnitt"/>
    <w:uiPriority w:val="99"/>
    <w:semiHidden/>
    <w:unhideWhenUsed/>
    <w:rsid w:val="0050637D"/>
    <w:rPr>
      <w:sz w:val="16"/>
      <w:szCs w:val="16"/>
    </w:rPr>
  </w:style>
  <w:style w:type="paragraph" w:styleId="Kommentarer">
    <w:name w:val="annotation text"/>
    <w:basedOn w:val="Normal"/>
    <w:link w:val="KommentarerChar"/>
    <w:uiPriority w:val="99"/>
    <w:semiHidden/>
    <w:unhideWhenUsed/>
    <w:rsid w:val="0050637D"/>
    <w:rPr>
      <w:sz w:val="20"/>
      <w:szCs w:val="20"/>
    </w:rPr>
  </w:style>
  <w:style w:type="character" w:customStyle="1" w:styleId="KommentarerChar">
    <w:name w:val="Kommentarer Char"/>
    <w:basedOn w:val="Standardstycketeckensnitt"/>
    <w:link w:val="Kommentarer"/>
    <w:uiPriority w:val="99"/>
    <w:semiHidden/>
    <w:rsid w:val="0050637D"/>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50637D"/>
    <w:rPr>
      <w:b/>
      <w:bCs/>
    </w:rPr>
  </w:style>
  <w:style w:type="character" w:customStyle="1" w:styleId="KommentarsmneChar">
    <w:name w:val="Kommentarsämne Char"/>
    <w:basedOn w:val="KommentarerChar"/>
    <w:link w:val="Kommentarsmne"/>
    <w:uiPriority w:val="99"/>
    <w:semiHidden/>
    <w:rsid w:val="0050637D"/>
    <w:rPr>
      <w:rFonts w:ascii="Calibri" w:hAnsi="Calibri" w:cs="Calibri"/>
      <w:b/>
      <w:bCs/>
      <w:sz w:val="20"/>
      <w:szCs w:val="20"/>
    </w:rPr>
  </w:style>
  <w:style w:type="paragraph" w:styleId="Ballongtext">
    <w:name w:val="Balloon Text"/>
    <w:basedOn w:val="Normal"/>
    <w:link w:val="BallongtextChar"/>
    <w:uiPriority w:val="99"/>
    <w:semiHidden/>
    <w:unhideWhenUsed/>
    <w:rsid w:val="005063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637D"/>
    <w:rPr>
      <w:rFonts w:ascii="Segoe UI" w:hAnsi="Segoe UI" w:cs="Segoe UI"/>
      <w:sz w:val="18"/>
      <w:szCs w:val="18"/>
    </w:rPr>
  </w:style>
  <w:style w:type="character" w:styleId="Olstomnmnande">
    <w:name w:val="Unresolved Mention"/>
    <w:basedOn w:val="Standardstycketeckensnitt"/>
    <w:uiPriority w:val="99"/>
    <w:semiHidden/>
    <w:unhideWhenUsed/>
    <w:rsid w:val="00506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03">
      <w:bodyDiv w:val="1"/>
      <w:marLeft w:val="0"/>
      <w:marRight w:val="0"/>
      <w:marTop w:val="0"/>
      <w:marBottom w:val="0"/>
      <w:divBdr>
        <w:top w:val="none" w:sz="0" w:space="0" w:color="auto"/>
        <w:left w:val="none" w:sz="0" w:space="0" w:color="auto"/>
        <w:bottom w:val="none" w:sz="0" w:space="0" w:color="auto"/>
        <w:right w:val="none" w:sz="0" w:space="0" w:color="auto"/>
      </w:divBdr>
    </w:div>
    <w:div w:id="351808752">
      <w:bodyDiv w:val="1"/>
      <w:marLeft w:val="0"/>
      <w:marRight w:val="0"/>
      <w:marTop w:val="0"/>
      <w:marBottom w:val="0"/>
      <w:divBdr>
        <w:top w:val="none" w:sz="0" w:space="0" w:color="auto"/>
        <w:left w:val="none" w:sz="0" w:space="0" w:color="auto"/>
        <w:bottom w:val="none" w:sz="0" w:space="0" w:color="auto"/>
        <w:right w:val="none" w:sz="0" w:space="0" w:color="auto"/>
      </w:divBdr>
    </w:div>
    <w:div w:id="539099580">
      <w:bodyDiv w:val="1"/>
      <w:marLeft w:val="0"/>
      <w:marRight w:val="0"/>
      <w:marTop w:val="0"/>
      <w:marBottom w:val="0"/>
      <w:divBdr>
        <w:top w:val="none" w:sz="0" w:space="0" w:color="auto"/>
        <w:left w:val="none" w:sz="0" w:space="0" w:color="auto"/>
        <w:bottom w:val="none" w:sz="0" w:space="0" w:color="auto"/>
        <w:right w:val="none" w:sz="0" w:space="0" w:color="auto"/>
      </w:divBdr>
    </w:div>
    <w:div w:id="1050030904">
      <w:bodyDiv w:val="1"/>
      <w:marLeft w:val="0"/>
      <w:marRight w:val="0"/>
      <w:marTop w:val="0"/>
      <w:marBottom w:val="0"/>
      <w:divBdr>
        <w:top w:val="none" w:sz="0" w:space="0" w:color="auto"/>
        <w:left w:val="none" w:sz="0" w:space="0" w:color="auto"/>
        <w:bottom w:val="none" w:sz="0" w:space="0" w:color="auto"/>
        <w:right w:val="none" w:sz="0" w:space="0" w:color="auto"/>
      </w:divBdr>
    </w:div>
    <w:div w:id="1678384811">
      <w:bodyDiv w:val="1"/>
      <w:marLeft w:val="0"/>
      <w:marRight w:val="0"/>
      <w:marTop w:val="0"/>
      <w:marBottom w:val="0"/>
      <w:divBdr>
        <w:top w:val="none" w:sz="0" w:space="0" w:color="auto"/>
        <w:left w:val="none" w:sz="0" w:space="0" w:color="auto"/>
        <w:bottom w:val="none" w:sz="0" w:space="0" w:color="auto"/>
        <w:right w:val="none" w:sz="0" w:space="0" w:color="auto"/>
      </w:divBdr>
    </w:div>
    <w:div w:id="19378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eship.se/nyhet/tematidning-om-sjofartens-avgifts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fa.se/sjofart/svensk-sjofarts-internationella-konkurrenssituation-2018-7575/" TargetMode="External"/><Relationship Id="rId5" Type="http://schemas.openxmlformats.org/officeDocument/2006/relationships/hyperlink" Target="http://www.regelradet.se/remiss/yttrande-over-sjofartsverkets-forslag-till-andring-av-foreskrifter-sjofs-201727-om-farledsavgif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3581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Palmén, Christina</dc:creator>
  <cp:keywords/>
  <dc:description/>
  <cp:lastModifiedBy>Kihlström, Carolina</cp:lastModifiedBy>
  <cp:revision>2</cp:revision>
  <dcterms:created xsi:type="dcterms:W3CDTF">2018-10-16T10:39:00Z</dcterms:created>
  <dcterms:modified xsi:type="dcterms:W3CDTF">2018-10-16T10:39:00Z</dcterms:modified>
</cp:coreProperties>
</file>